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32FE2" w14:textId="77CC0358" w:rsidR="009438F0" w:rsidRPr="00F41876" w:rsidRDefault="00876AF2" w:rsidP="00432DAD">
      <w:pPr>
        <w:jc w:val="both"/>
        <w:rPr>
          <w:sz w:val="22"/>
          <w:szCs w:val="22"/>
          <w:lang w:val="sr-Cyrl-CS"/>
        </w:rPr>
      </w:pPr>
      <w:r w:rsidRPr="00F41876">
        <w:rPr>
          <w:color w:val="000000"/>
          <w:sz w:val="22"/>
          <w:szCs w:val="22"/>
          <w:lang w:val="sr-Cyrl-CS"/>
        </w:rPr>
        <w:t xml:space="preserve">На основу Решења </w:t>
      </w:r>
      <w:r w:rsidR="007F7C03">
        <w:rPr>
          <w:color w:val="000000"/>
          <w:sz w:val="22"/>
          <w:szCs w:val="22"/>
          <w:lang w:val="sr-Cyrl-CS"/>
        </w:rPr>
        <w:t xml:space="preserve">о банкротству стечајних судија </w:t>
      </w:r>
      <w:r w:rsidRPr="00F41876">
        <w:rPr>
          <w:color w:val="000000"/>
          <w:sz w:val="22"/>
          <w:szCs w:val="22"/>
          <w:lang w:val="sr-Cyrl-CS"/>
        </w:rPr>
        <w:t xml:space="preserve">Привредног суда у </w:t>
      </w:r>
      <w:r w:rsidRPr="00F41876">
        <w:rPr>
          <w:color w:val="000000"/>
          <w:sz w:val="22"/>
          <w:szCs w:val="22"/>
          <w:lang w:val="sr-Cyrl-RS"/>
        </w:rPr>
        <w:t xml:space="preserve">Краљеву, </w:t>
      </w:r>
      <w:r w:rsidR="007F7C03">
        <w:rPr>
          <w:color w:val="000000"/>
          <w:sz w:val="22"/>
          <w:szCs w:val="22"/>
          <w:lang w:val="sr-Cyrl-RS"/>
        </w:rPr>
        <w:t xml:space="preserve">број: </w:t>
      </w:r>
      <w:r w:rsidRPr="00F41876">
        <w:rPr>
          <w:color w:val="000000"/>
          <w:sz w:val="22"/>
          <w:szCs w:val="22"/>
          <w:lang w:val="sr-Cyrl-RS"/>
        </w:rPr>
        <w:t>5.Ст.50/2015</w:t>
      </w:r>
      <w:r w:rsidR="007F7C03">
        <w:rPr>
          <w:color w:val="000000"/>
          <w:sz w:val="22"/>
          <w:szCs w:val="22"/>
          <w:lang w:val="sr-Cyrl-RS"/>
        </w:rPr>
        <w:t xml:space="preserve"> </w:t>
      </w:r>
      <w:r w:rsidRPr="00F41876">
        <w:rPr>
          <w:color w:val="000000"/>
          <w:sz w:val="22"/>
          <w:szCs w:val="22"/>
          <w:lang w:val="sr-Cyrl-RS"/>
        </w:rPr>
        <w:t>од 05.04.2016.</w:t>
      </w:r>
      <w:r w:rsidR="007F7C03">
        <w:rPr>
          <w:color w:val="000000"/>
          <w:sz w:val="22"/>
          <w:szCs w:val="22"/>
          <w:lang w:val="sr-Cyrl-RS"/>
        </w:rPr>
        <w:t xml:space="preserve"> </w:t>
      </w:r>
      <w:r w:rsidRPr="00F41876">
        <w:rPr>
          <w:color w:val="000000"/>
          <w:sz w:val="22"/>
          <w:szCs w:val="22"/>
          <w:lang w:val="sr-Cyrl-RS"/>
        </w:rPr>
        <w:t>године</w:t>
      </w:r>
      <w:r w:rsidRPr="00F41876">
        <w:rPr>
          <w:color w:val="000000"/>
          <w:sz w:val="22"/>
          <w:szCs w:val="22"/>
          <w:lang w:val="sr-Cyrl-CS"/>
        </w:rPr>
        <w:t xml:space="preserve">, </w:t>
      </w:r>
      <w:r w:rsidRPr="00F41876">
        <w:rPr>
          <w:sz w:val="22"/>
          <w:szCs w:val="22"/>
        </w:rPr>
        <w:t>3.</w:t>
      </w:r>
      <w:r w:rsidRPr="00F41876">
        <w:rPr>
          <w:sz w:val="22"/>
          <w:szCs w:val="22"/>
          <w:lang w:val="sr-Cyrl-RS"/>
        </w:rPr>
        <w:t>Ст.48/2015</w:t>
      </w:r>
      <w:r w:rsidRPr="00F41876">
        <w:rPr>
          <w:sz w:val="22"/>
          <w:szCs w:val="22"/>
        </w:rPr>
        <w:t xml:space="preserve"> </w:t>
      </w:r>
      <w:proofErr w:type="spellStart"/>
      <w:r w:rsidRPr="00F41876">
        <w:rPr>
          <w:sz w:val="22"/>
          <w:szCs w:val="22"/>
        </w:rPr>
        <w:t>од</w:t>
      </w:r>
      <w:proofErr w:type="spellEnd"/>
      <w:r w:rsidRPr="00F41876">
        <w:rPr>
          <w:sz w:val="22"/>
          <w:szCs w:val="22"/>
        </w:rPr>
        <w:t xml:space="preserve"> </w:t>
      </w:r>
      <w:r w:rsidRPr="00F41876">
        <w:rPr>
          <w:sz w:val="22"/>
          <w:szCs w:val="22"/>
          <w:lang w:val="sr-Cyrl-RS"/>
        </w:rPr>
        <w:t>30</w:t>
      </w:r>
      <w:r w:rsidRPr="00F41876">
        <w:rPr>
          <w:sz w:val="22"/>
          <w:szCs w:val="22"/>
        </w:rPr>
        <w:t>.</w:t>
      </w:r>
      <w:r w:rsidRPr="00F41876">
        <w:rPr>
          <w:sz w:val="22"/>
          <w:szCs w:val="22"/>
          <w:lang w:val="sr-Cyrl-RS"/>
        </w:rPr>
        <w:t>05</w:t>
      </w:r>
      <w:r w:rsidRPr="00F41876">
        <w:rPr>
          <w:sz w:val="22"/>
          <w:szCs w:val="22"/>
        </w:rPr>
        <w:t>.201</w:t>
      </w:r>
      <w:r w:rsidRPr="00F41876">
        <w:rPr>
          <w:sz w:val="22"/>
          <w:szCs w:val="22"/>
          <w:lang w:val="sr-Cyrl-RS"/>
        </w:rPr>
        <w:t>6</w:t>
      </w:r>
      <w:r w:rsidRPr="00F41876">
        <w:rPr>
          <w:sz w:val="22"/>
          <w:szCs w:val="22"/>
        </w:rPr>
        <w:t>.</w:t>
      </w:r>
      <w:r w:rsidR="007F7C03">
        <w:rPr>
          <w:sz w:val="22"/>
          <w:szCs w:val="22"/>
          <w:lang w:val="sr-Cyrl-RS"/>
        </w:rPr>
        <w:t xml:space="preserve"> </w:t>
      </w:r>
      <w:proofErr w:type="spellStart"/>
      <w:r w:rsidRPr="00F41876">
        <w:rPr>
          <w:sz w:val="22"/>
          <w:szCs w:val="22"/>
        </w:rPr>
        <w:t>године</w:t>
      </w:r>
      <w:proofErr w:type="spellEnd"/>
      <w:r w:rsidRPr="00F41876">
        <w:rPr>
          <w:sz w:val="22"/>
          <w:szCs w:val="22"/>
        </w:rPr>
        <w:t xml:space="preserve">, </w:t>
      </w:r>
      <w:proofErr w:type="gramStart"/>
      <w:r w:rsidRPr="00F41876">
        <w:rPr>
          <w:sz w:val="22"/>
          <w:szCs w:val="22"/>
          <w:lang w:val="sr-Cyrl-RS"/>
        </w:rPr>
        <w:t>6.Ст.</w:t>
      </w:r>
      <w:proofErr w:type="gramEnd"/>
      <w:r w:rsidRPr="00F41876">
        <w:rPr>
          <w:sz w:val="22"/>
          <w:szCs w:val="22"/>
          <w:lang w:val="sr-Cyrl-RS"/>
        </w:rPr>
        <w:t>46/2015</w:t>
      </w:r>
      <w:r w:rsidRPr="00F41876">
        <w:rPr>
          <w:sz w:val="22"/>
          <w:szCs w:val="22"/>
        </w:rPr>
        <w:t xml:space="preserve"> </w:t>
      </w:r>
      <w:proofErr w:type="spellStart"/>
      <w:r w:rsidRPr="00F41876">
        <w:rPr>
          <w:sz w:val="22"/>
          <w:szCs w:val="22"/>
        </w:rPr>
        <w:t>од</w:t>
      </w:r>
      <w:proofErr w:type="spellEnd"/>
      <w:r w:rsidRPr="00F41876">
        <w:rPr>
          <w:sz w:val="22"/>
          <w:szCs w:val="22"/>
        </w:rPr>
        <w:t xml:space="preserve"> </w:t>
      </w:r>
      <w:r w:rsidRPr="00F41876">
        <w:rPr>
          <w:sz w:val="22"/>
          <w:szCs w:val="22"/>
          <w:lang w:val="sr-Cyrl-RS"/>
        </w:rPr>
        <w:t>04</w:t>
      </w:r>
      <w:r w:rsidRPr="00F41876">
        <w:rPr>
          <w:sz w:val="22"/>
          <w:szCs w:val="22"/>
        </w:rPr>
        <w:t>.</w:t>
      </w:r>
      <w:r w:rsidRPr="00F41876">
        <w:rPr>
          <w:sz w:val="22"/>
          <w:szCs w:val="22"/>
          <w:lang w:val="sr-Cyrl-RS"/>
        </w:rPr>
        <w:t>0</w:t>
      </w:r>
      <w:r w:rsidRPr="00F41876">
        <w:rPr>
          <w:sz w:val="22"/>
          <w:szCs w:val="22"/>
        </w:rPr>
        <w:t>2.201</w:t>
      </w:r>
      <w:r w:rsidRPr="00F41876">
        <w:rPr>
          <w:sz w:val="22"/>
          <w:szCs w:val="22"/>
          <w:lang w:val="sr-Cyrl-RS"/>
        </w:rPr>
        <w:t>6</w:t>
      </w:r>
      <w:r w:rsidRPr="00F41876">
        <w:rPr>
          <w:sz w:val="22"/>
          <w:szCs w:val="22"/>
        </w:rPr>
        <w:t>.</w:t>
      </w:r>
      <w:r w:rsidR="007F7C03">
        <w:rPr>
          <w:sz w:val="22"/>
          <w:szCs w:val="22"/>
          <w:lang w:val="sr-Cyrl-RS"/>
        </w:rPr>
        <w:t xml:space="preserve"> </w:t>
      </w:r>
      <w:proofErr w:type="spellStart"/>
      <w:r w:rsidRPr="00F41876">
        <w:rPr>
          <w:sz w:val="22"/>
          <w:szCs w:val="22"/>
        </w:rPr>
        <w:t>године</w:t>
      </w:r>
      <w:proofErr w:type="spellEnd"/>
      <w:r w:rsidRPr="00F41876">
        <w:rPr>
          <w:sz w:val="22"/>
          <w:szCs w:val="22"/>
        </w:rPr>
        <w:t xml:space="preserve">, </w:t>
      </w:r>
      <w:proofErr w:type="gramStart"/>
      <w:r w:rsidRPr="00F41876">
        <w:rPr>
          <w:sz w:val="22"/>
          <w:szCs w:val="22"/>
        </w:rPr>
        <w:t>2.Ст.</w:t>
      </w:r>
      <w:proofErr w:type="gramEnd"/>
      <w:r w:rsidRPr="00F41876">
        <w:rPr>
          <w:sz w:val="22"/>
          <w:szCs w:val="22"/>
          <w:lang w:val="sr-Cyrl-RS"/>
        </w:rPr>
        <w:t>21/2016</w:t>
      </w:r>
      <w:r w:rsidRPr="00F41876">
        <w:rPr>
          <w:sz w:val="22"/>
          <w:szCs w:val="22"/>
        </w:rPr>
        <w:t xml:space="preserve"> </w:t>
      </w:r>
      <w:proofErr w:type="spellStart"/>
      <w:r w:rsidRPr="00F41876">
        <w:rPr>
          <w:sz w:val="22"/>
          <w:szCs w:val="22"/>
        </w:rPr>
        <w:t>од</w:t>
      </w:r>
      <w:proofErr w:type="spellEnd"/>
      <w:r w:rsidRPr="00F41876">
        <w:rPr>
          <w:sz w:val="22"/>
          <w:szCs w:val="22"/>
        </w:rPr>
        <w:t xml:space="preserve"> 27.0</w:t>
      </w:r>
      <w:r w:rsidRPr="00F41876">
        <w:rPr>
          <w:sz w:val="22"/>
          <w:szCs w:val="22"/>
          <w:lang w:val="sr-Cyrl-RS"/>
        </w:rPr>
        <w:t>7</w:t>
      </w:r>
      <w:r w:rsidRPr="00F41876">
        <w:rPr>
          <w:sz w:val="22"/>
          <w:szCs w:val="22"/>
        </w:rPr>
        <w:t>.2016.</w:t>
      </w:r>
      <w:r w:rsidR="007F7C03">
        <w:rPr>
          <w:sz w:val="22"/>
          <w:szCs w:val="22"/>
          <w:lang w:val="sr-Cyrl-RS"/>
        </w:rPr>
        <w:t xml:space="preserve"> </w:t>
      </w:r>
      <w:proofErr w:type="spellStart"/>
      <w:r w:rsidRPr="00F41876">
        <w:rPr>
          <w:sz w:val="22"/>
          <w:szCs w:val="22"/>
        </w:rPr>
        <w:t>године</w:t>
      </w:r>
      <w:proofErr w:type="spellEnd"/>
      <w:r w:rsidRPr="00F41876">
        <w:rPr>
          <w:sz w:val="22"/>
          <w:szCs w:val="22"/>
        </w:rPr>
        <w:t xml:space="preserve">, </w:t>
      </w:r>
      <w:proofErr w:type="gramStart"/>
      <w:r w:rsidRPr="00F41876">
        <w:rPr>
          <w:sz w:val="22"/>
          <w:szCs w:val="22"/>
        </w:rPr>
        <w:t>4.Ст.</w:t>
      </w:r>
      <w:proofErr w:type="gramEnd"/>
      <w:r w:rsidRPr="00F41876">
        <w:rPr>
          <w:sz w:val="22"/>
          <w:szCs w:val="22"/>
        </w:rPr>
        <w:t xml:space="preserve">22/2016 </w:t>
      </w:r>
      <w:proofErr w:type="spellStart"/>
      <w:r w:rsidRPr="00F41876">
        <w:rPr>
          <w:sz w:val="22"/>
          <w:szCs w:val="22"/>
        </w:rPr>
        <w:t>од</w:t>
      </w:r>
      <w:proofErr w:type="spellEnd"/>
      <w:r w:rsidRPr="00F41876">
        <w:rPr>
          <w:sz w:val="22"/>
          <w:szCs w:val="22"/>
        </w:rPr>
        <w:t xml:space="preserve"> </w:t>
      </w:r>
      <w:r w:rsidRPr="00F41876">
        <w:rPr>
          <w:sz w:val="22"/>
          <w:szCs w:val="22"/>
          <w:lang w:val="sr-Cyrl-RS"/>
        </w:rPr>
        <w:t>03</w:t>
      </w:r>
      <w:r w:rsidRPr="00F41876">
        <w:rPr>
          <w:sz w:val="22"/>
          <w:szCs w:val="22"/>
        </w:rPr>
        <w:t>.0</w:t>
      </w:r>
      <w:r w:rsidRPr="00F41876">
        <w:rPr>
          <w:sz w:val="22"/>
          <w:szCs w:val="22"/>
          <w:lang w:val="sr-Cyrl-RS"/>
        </w:rPr>
        <w:t>2</w:t>
      </w:r>
      <w:r w:rsidRPr="00F41876">
        <w:rPr>
          <w:sz w:val="22"/>
          <w:szCs w:val="22"/>
        </w:rPr>
        <w:t>.201</w:t>
      </w:r>
      <w:r w:rsidRPr="00F41876">
        <w:rPr>
          <w:sz w:val="22"/>
          <w:szCs w:val="22"/>
          <w:lang w:val="sr-Cyrl-RS"/>
        </w:rPr>
        <w:t>7</w:t>
      </w:r>
      <w:r w:rsidRPr="00F41876">
        <w:rPr>
          <w:sz w:val="22"/>
          <w:szCs w:val="22"/>
        </w:rPr>
        <w:t>.</w:t>
      </w:r>
      <w:r w:rsidR="007F7C03">
        <w:rPr>
          <w:sz w:val="22"/>
          <w:szCs w:val="22"/>
          <w:lang w:val="sr-Cyrl-RS"/>
        </w:rPr>
        <w:t xml:space="preserve"> </w:t>
      </w:r>
      <w:proofErr w:type="spellStart"/>
      <w:r w:rsidRPr="00F41876">
        <w:rPr>
          <w:sz w:val="22"/>
          <w:szCs w:val="22"/>
        </w:rPr>
        <w:t>године</w:t>
      </w:r>
      <w:proofErr w:type="spellEnd"/>
      <w:r w:rsidRPr="00F41876">
        <w:rPr>
          <w:sz w:val="22"/>
          <w:szCs w:val="22"/>
        </w:rPr>
        <w:t xml:space="preserve">, </w:t>
      </w:r>
      <w:proofErr w:type="gramStart"/>
      <w:r w:rsidRPr="00F41876">
        <w:rPr>
          <w:sz w:val="22"/>
          <w:szCs w:val="22"/>
        </w:rPr>
        <w:t>6.Ст.</w:t>
      </w:r>
      <w:proofErr w:type="gramEnd"/>
      <w:r w:rsidRPr="00F41876">
        <w:rPr>
          <w:sz w:val="22"/>
          <w:szCs w:val="22"/>
        </w:rPr>
        <w:t xml:space="preserve">19/2016 </w:t>
      </w:r>
      <w:proofErr w:type="spellStart"/>
      <w:r w:rsidRPr="00F41876">
        <w:rPr>
          <w:sz w:val="22"/>
          <w:szCs w:val="22"/>
        </w:rPr>
        <w:t>од</w:t>
      </w:r>
      <w:proofErr w:type="spellEnd"/>
      <w:r w:rsidRPr="00F41876">
        <w:rPr>
          <w:sz w:val="22"/>
          <w:szCs w:val="22"/>
        </w:rPr>
        <w:t xml:space="preserve"> 1</w:t>
      </w:r>
      <w:r w:rsidRPr="00F41876">
        <w:rPr>
          <w:sz w:val="22"/>
          <w:szCs w:val="22"/>
          <w:lang w:val="sr-Cyrl-RS"/>
        </w:rPr>
        <w:t>8</w:t>
      </w:r>
      <w:r w:rsidRPr="00F41876">
        <w:rPr>
          <w:sz w:val="22"/>
          <w:szCs w:val="22"/>
        </w:rPr>
        <w:t>.0</w:t>
      </w:r>
      <w:r w:rsidRPr="00F41876">
        <w:rPr>
          <w:sz w:val="22"/>
          <w:szCs w:val="22"/>
          <w:lang w:val="sr-Cyrl-RS"/>
        </w:rPr>
        <w:t>7</w:t>
      </w:r>
      <w:r w:rsidRPr="00F41876">
        <w:rPr>
          <w:sz w:val="22"/>
          <w:szCs w:val="22"/>
        </w:rPr>
        <w:t>.2016.</w:t>
      </w:r>
      <w:r w:rsidR="007F7C03">
        <w:rPr>
          <w:sz w:val="22"/>
          <w:szCs w:val="22"/>
          <w:lang w:val="sr-Cyrl-RS"/>
        </w:rPr>
        <w:t xml:space="preserve"> </w:t>
      </w:r>
      <w:proofErr w:type="spellStart"/>
      <w:r w:rsidRPr="00F41876">
        <w:rPr>
          <w:sz w:val="22"/>
          <w:szCs w:val="22"/>
        </w:rPr>
        <w:t>године</w:t>
      </w:r>
      <w:proofErr w:type="spellEnd"/>
      <w:r w:rsidRPr="00F41876">
        <w:rPr>
          <w:sz w:val="22"/>
          <w:szCs w:val="22"/>
        </w:rPr>
        <w:t xml:space="preserve">, </w:t>
      </w:r>
      <w:proofErr w:type="gramStart"/>
      <w:r w:rsidRPr="00F41876">
        <w:rPr>
          <w:sz w:val="22"/>
          <w:szCs w:val="22"/>
        </w:rPr>
        <w:t>3.Ст.</w:t>
      </w:r>
      <w:proofErr w:type="gramEnd"/>
      <w:r w:rsidRPr="00F41876">
        <w:rPr>
          <w:sz w:val="22"/>
          <w:szCs w:val="22"/>
        </w:rPr>
        <w:t xml:space="preserve">20/2016 </w:t>
      </w:r>
      <w:proofErr w:type="spellStart"/>
      <w:r w:rsidRPr="00F41876">
        <w:rPr>
          <w:sz w:val="22"/>
          <w:szCs w:val="22"/>
        </w:rPr>
        <w:t>од</w:t>
      </w:r>
      <w:proofErr w:type="spellEnd"/>
      <w:r w:rsidRPr="00F41876">
        <w:rPr>
          <w:sz w:val="22"/>
          <w:szCs w:val="22"/>
        </w:rPr>
        <w:t xml:space="preserve"> </w:t>
      </w:r>
      <w:r w:rsidRPr="00F41876">
        <w:rPr>
          <w:sz w:val="22"/>
          <w:szCs w:val="22"/>
          <w:lang w:val="sr-Cyrl-RS"/>
        </w:rPr>
        <w:t>01</w:t>
      </w:r>
      <w:r w:rsidRPr="00F41876">
        <w:rPr>
          <w:sz w:val="22"/>
          <w:szCs w:val="22"/>
        </w:rPr>
        <w:t>.0</w:t>
      </w:r>
      <w:r w:rsidRPr="00F41876">
        <w:rPr>
          <w:sz w:val="22"/>
          <w:szCs w:val="22"/>
          <w:lang w:val="sr-Cyrl-RS"/>
        </w:rPr>
        <w:t>8</w:t>
      </w:r>
      <w:r w:rsidRPr="00F41876">
        <w:rPr>
          <w:sz w:val="22"/>
          <w:szCs w:val="22"/>
        </w:rPr>
        <w:t>.2016.</w:t>
      </w:r>
      <w:r w:rsidR="007F7C03">
        <w:rPr>
          <w:sz w:val="22"/>
          <w:szCs w:val="22"/>
          <w:lang w:val="sr-Cyrl-RS"/>
        </w:rPr>
        <w:t xml:space="preserve"> </w:t>
      </w:r>
      <w:proofErr w:type="spellStart"/>
      <w:r w:rsidRPr="00F41876">
        <w:rPr>
          <w:sz w:val="22"/>
          <w:szCs w:val="22"/>
        </w:rPr>
        <w:t>године</w:t>
      </w:r>
      <w:proofErr w:type="spellEnd"/>
      <w:r w:rsidRPr="00F41876">
        <w:rPr>
          <w:color w:val="000000"/>
          <w:sz w:val="22"/>
          <w:szCs w:val="22"/>
          <w:lang w:val="sr-Cyrl-CS"/>
        </w:rPr>
        <w:t xml:space="preserve"> и</w:t>
      </w:r>
      <w:r w:rsidR="007F7C03">
        <w:rPr>
          <w:color w:val="000000"/>
          <w:sz w:val="22"/>
          <w:szCs w:val="22"/>
          <w:lang w:val="sr-Cyrl-CS"/>
        </w:rPr>
        <w:t xml:space="preserve"> број</w:t>
      </w:r>
      <w:r w:rsidRPr="00F41876">
        <w:rPr>
          <w:sz w:val="22"/>
          <w:szCs w:val="22"/>
          <w:lang w:val="sr-Cyrl-CS"/>
        </w:rPr>
        <w:t xml:space="preserve"> </w:t>
      </w:r>
      <w:proofErr w:type="gramStart"/>
      <w:r w:rsidRPr="00F41876">
        <w:rPr>
          <w:sz w:val="22"/>
          <w:szCs w:val="22"/>
        </w:rPr>
        <w:t>3.Ст.</w:t>
      </w:r>
      <w:proofErr w:type="gramEnd"/>
      <w:r w:rsidRPr="00F41876">
        <w:rPr>
          <w:sz w:val="22"/>
          <w:szCs w:val="22"/>
        </w:rPr>
        <w:t>39/2016</w:t>
      </w:r>
      <w:r w:rsidRPr="00F41876">
        <w:rPr>
          <w:sz w:val="22"/>
          <w:szCs w:val="22"/>
          <w:lang w:val="sr-Cyrl-RS"/>
        </w:rPr>
        <w:t xml:space="preserve"> од</w:t>
      </w:r>
      <w:r w:rsidRPr="00F41876">
        <w:rPr>
          <w:sz w:val="22"/>
          <w:szCs w:val="22"/>
        </w:rPr>
        <w:t xml:space="preserve"> 1</w:t>
      </w:r>
      <w:r w:rsidRPr="00F41876">
        <w:rPr>
          <w:sz w:val="22"/>
          <w:szCs w:val="22"/>
          <w:lang w:val="sr-Cyrl-RS"/>
        </w:rPr>
        <w:t>9</w:t>
      </w:r>
      <w:r w:rsidRPr="00F41876">
        <w:rPr>
          <w:sz w:val="22"/>
          <w:szCs w:val="22"/>
        </w:rPr>
        <w:t>.</w:t>
      </w:r>
      <w:r w:rsidRPr="00F41876">
        <w:rPr>
          <w:sz w:val="22"/>
          <w:szCs w:val="22"/>
          <w:lang w:val="sr-Cyrl-RS"/>
        </w:rPr>
        <w:t>12</w:t>
      </w:r>
      <w:r w:rsidRPr="00F41876">
        <w:rPr>
          <w:sz w:val="22"/>
          <w:szCs w:val="22"/>
        </w:rPr>
        <w:t>.2016.</w:t>
      </w:r>
      <w:r w:rsidR="007F7C03">
        <w:rPr>
          <w:sz w:val="22"/>
          <w:szCs w:val="22"/>
          <w:lang w:val="sr-Cyrl-RS"/>
        </w:rPr>
        <w:t xml:space="preserve"> </w:t>
      </w:r>
      <w:proofErr w:type="spellStart"/>
      <w:r w:rsidRPr="00F41876">
        <w:rPr>
          <w:sz w:val="22"/>
          <w:szCs w:val="22"/>
        </w:rPr>
        <w:t>године</w:t>
      </w:r>
      <w:proofErr w:type="spellEnd"/>
      <w:r w:rsidR="009438F0" w:rsidRPr="00F41876">
        <w:rPr>
          <w:sz w:val="22"/>
          <w:szCs w:val="22"/>
          <w:lang w:val="sr-Cyrl-CS"/>
        </w:rPr>
        <w:t>, а у складу са члан</w:t>
      </w:r>
      <w:r w:rsidR="009438F0" w:rsidRPr="00F41876">
        <w:rPr>
          <w:sz w:val="22"/>
          <w:szCs w:val="22"/>
          <w:lang w:val="sr-Latn-RS"/>
        </w:rPr>
        <w:t>o</w:t>
      </w:r>
      <w:r w:rsidR="009438F0" w:rsidRPr="00F41876">
        <w:rPr>
          <w:sz w:val="22"/>
          <w:szCs w:val="22"/>
          <w:lang w:val="sr-Cyrl-CS"/>
        </w:rPr>
        <w:t xml:space="preserve">м 131, </w:t>
      </w:r>
      <w:r w:rsidR="009438F0" w:rsidRPr="00F41876">
        <w:rPr>
          <w:sz w:val="22"/>
          <w:szCs w:val="22"/>
          <w:lang w:val="ru-RU"/>
        </w:rPr>
        <w:t>132.</w:t>
      </w:r>
      <w:r w:rsidRPr="00F41876">
        <w:rPr>
          <w:sz w:val="22"/>
          <w:szCs w:val="22"/>
          <w:lang w:val="sr-Latn-RS"/>
        </w:rPr>
        <w:t>, 133., 135</w:t>
      </w:r>
      <w:r w:rsidR="009438F0" w:rsidRPr="00F41876">
        <w:rPr>
          <w:sz w:val="22"/>
          <w:szCs w:val="22"/>
          <w:lang w:val="ru-RU"/>
        </w:rPr>
        <w:t xml:space="preserve"> и </w:t>
      </w:r>
      <w:r w:rsidR="009438F0" w:rsidRPr="00F41876">
        <w:rPr>
          <w:sz w:val="22"/>
          <w:szCs w:val="22"/>
          <w:lang w:val="sr-Cyrl-CS"/>
        </w:rPr>
        <w:t>13</w:t>
      </w:r>
      <w:r w:rsidRPr="00F41876">
        <w:rPr>
          <w:sz w:val="22"/>
          <w:szCs w:val="22"/>
          <w:lang w:val="sr-Latn-RS"/>
        </w:rPr>
        <w:t>6</w:t>
      </w:r>
      <w:r w:rsidR="009438F0" w:rsidRPr="00F41876">
        <w:rPr>
          <w:sz w:val="22"/>
          <w:szCs w:val="22"/>
          <w:lang w:val="sr-Cyrl-CS"/>
        </w:rPr>
        <w:t>. Закона о стечају («</w:t>
      </w:r>
      <w:r w:rsidR="009438F0" w:rsidRPr="00F41876">
        <w:rPr>
          <w:i/>
          <w:sz w:val="22"/>
          <w:szCs w:val="22"/>
          <w:lang w:val="sr-Cyrl-CS"/>
        </w:rPr>
        <w:t xml:space="preserve">Службени гласник </w:t>
      </w:r>
      <w:r w:rsidR="009438F0" w:rsidRPr="00F41876">
        <w:rPr>
          <w:i/>
          <w:sz w:val="22"/>
          <w:szCs w:val="22"/>
          <w:lang w:val="sr-Cyrl-RS"/>
        </w:rPr>
        <w:t>Р</w:t>
      </w:r>
      <w:r w:rsidR="009438F0" w:rsidRPr="00F41876">
        <w:rPr>
          <w:i/>
          <w:sz w:val="22"/>
          <w:szCs w:val="22"/>
          <w:lang w:val="sr-Cyrl-CS"/>
        </w:rPr>
        <w:t>С» број 104/2009, 99/2011, 71/2012 - Одлука Уставног суда</w:t>
      </w:r>
      <w:r w:rsidR="009438F0" w:rsidRPr="00F41876">
        <w:rPr>
          <w:i/>
          <w:sz w:val="22"/>
          <w:szCs w:val="22"/>
          <w:lang w:val="sr-Latn-RS"/>
        </w:rPr>
        <w:t xml:space="preserve"> u 83/2014</w:t>
      </w:r>
      <w:r w:rsidR="009438F0" w:rsidRPr="00F41876">
        <w:rPr>
          <w:i/>
          <w:sz w:val="22"/>
          <w:szCs w:val="22"/>
          <w:lang w:val="sr-Cyrl-CS"/>
        </w:rPr>
        <w:t>)</w:t>
      </w:r>
      <w:r w:rsidR="009438F0" w:rsidRPr="00F41876">
        <w:rPr>
          <w:sz w:val="22"/>
          <w:szCs w:val="22"/>
          <w:lang w:val="sr-Cyrl-CS"/>
        </w:rPr>
        <w:t xml:space="preserve"> и Националним стандардом број 5 – Националним стандардом о начину и поступку уновчења имовине стечајног дужника («</w:t>
      </w:r>
      <w:r w:rsidR="009438F0" w:rsidRPr="00F41876">
        <w:rPr>
          <w:i/>
          <w:sz w:val="22"/>
          <w:szCs w:val="22"/>
          <w:lang w:val="sr-Cyrl-CS"/>
        </w:rPr>
        <w:t>Службени гласник РС» број 13/2010</w:t>
      </w:r>
      <w:r w:rsidR="009438F0" w:rsidRPr="00F41876">
        <w:rPr>
          <w:sz w:val="22"/>
          <w:szCs w:val="22"/>
          <w:lang w:val="sr-Cyrl-CS"/>
        </w:rPr>
        <w:t>), Агенција за лиценцирање стечајних управника као стечајни управник стечајн</w:t>
      </w:r>
      <w:r w:rsidRPr="00F41876">
        <w:rPr>
          <w:sz w:val="22"/>
          <w:szCs w:val="22"/>
          <w:lang w:val="sr-Cyrl-CS"/>
        </w:rPr>
        <w:t>их</w:t>
      </w:r>
      <w:r w:rsidR="009438F0" w:rsidRPr="00F41876">
        <w:rPr>
          <w:sz w:val="22"/>
          <w:szCs w:val="22"/>
          <w:lang w:val="sr-Cyrl-CS"/>
        </w:rPr>
        <w:t xml:space="preserve"> дужника</w:t>
      </w:r>
      <w:r w:rsidR="00432DAD">
        <w:rPr>
          <w:sz w:val="22"/>
          <w:szCs w:val="22"/>
          <w:lang w:val="sr-Cyrl-CS"/>
        </w:rPr>
        <w:t xml:space="preserve"> </w:t>
      </w:r>
    </w:p>
    <w:p w14:paraId="42BD5E64" w14:textId="77777777" w:rsidR="00103B51" w:rsidRPr="00F41876" w:rsidRDefault="00103B51" w:rsidP="009438F0">
      <w:pPr>
        <w:spacing w:line="276" w:lineRule="auto"/>
        <w:jc w:val="both"/>
        <w:rPr>
          <w:sz w:val="22"/>
          <w:szCs w:val="22"/>
          <w:lang w:val="sr-Cyrl-CS"/>
        </w:rPr>
      </w:pPr>
    </w:p>
    <w:p w14:paraId="1F3A2A1C" w14:textId="68A93D81" w:rsidR="00BB29CC" w:rsidRPr="00F41876" w:rsidRDefault="00BB29CC" w:rsidP="00BB29CC">
      <w:pPr>
        <w:spacing w:line="276" w:lineRule="auto"/>
        <w:jc w:val="center"/>
        <w:rPr>
          <w:b/>
          <w:sz w:val="22"/>
          <w:szCs w:val="22"/>
        </w:rPr>
      </w:pPr>
      <w:r w:rsidRPr="00F41876">
        <w:rPr>
          <w:b/>
          <w:sz w:val="22"/>
          <w:szCs w:val="22"/>
        </w:rPr>
        <w:t xml:space="preserve">КОНЦЕРН ФАБРИКА ВАГОНА КРАЉЕВО АД КРАЉЕВО - У СТЕЧАЈУ, </w:t>
      </w:r>
    </w:p>
    <w:p w14:paraId="5924E5FF" w14:textId="3FA9657D" w:rsidR="00BB29CC" w:rsidRPr="00F41876" w:rsidRDefault="00BB29CC" w:rsidP="00BB29CC">
      <w:pPr>
        <w:spacing w:line="276" w:lineRule="auto"/>
        <w:jc w:val="center"/>
        <w:rPr>
          <w:b/>
          <w:sz w:val="22"/>
          <w:szCs w:val="22"/>
        </w:rPr>
      </w:pPr>
      <w:r w:rsidRPr="00F41876">
        <w:rPr>
          <w:b/>
          <w:sz w:val="22"/>
          <w:szCs w:val="22"/>
        </w:rPr>
        <w:t xml:space="preserve">КОНЦЕРН ФАБРИКА ВАГОНА КРАЉЕВО АД КРАЉЕВО ВАГОНОГРАДЊА ДОО КРАЉЕВО - У СТЕЧАЈУ </w:t>
      </w:r>
    </w:p>
    <w:p w14:paraId="3814AA98" w14:textId="77777777" w:rsidR="00432DAD" w:rsidRDefault="00BB29CC" w:rsidP="00BB29CC">
      <w:pPr>
        <w:spacing w:line="276" w:lineRule="auto"/>
        <w:jc w:val="center"/>
        <w:rPr>
          <w:b/>
          <w:sz w:val="22"/>
          <w:szCs w:val="22"/>
        </w:rPr>
      </w:pPr>
      <w:r w:rsidRPr="00F41876">
        <w:rPr>
          <w:b/>
          <w:sz w:val="22"/>
          <w:szCs w:val="22"/>
        </w:rPr>
        <w:t>КОНЦЕРН ФАБРИКА ВАГОНА КРАЉЕВО АД- ДРУМСКА ВОЗИЛА ДОО</w:t>
      </w:r>
    </w:p>
    <w:p w14:paraId="162A7BDD" w14:textId="06384751" w:rsidR="00BB29CC" w:rsidRPr="00F41876" w:rsidRDefault="00BB29CC" w:rsidP="00BB29CC">
      <w:pPr>
        <w:spacing w:line="276" w:lineRule="auto"/>
        <w:jc w:val="center"/>
        <w:rPr>
          <w:b/>
          <w:sz w:val="22"/>
          <w:szCs w:val="22"/>
        </w:rPr>
      </w:pPr>
      <w:r w:rsidRPr="00F41876">
        <w:rPr>
          <w:b/>
          <w:sz w:val="22"/>
          <w:szCs w:val="22"/>
        </w:rPr>
        <w:t xml:space="preserve"> КРАЉЕВО - У СТЕЧАЈУ</w:t>
      </w:r>
    </w:p>
    <w:p w14:paraId="5FD0318F" w14:textId="77777777" w:rsidR="00432DAD" w:rsidRDefault="00BB29CC" w:rsidP="00BB29CC">
      <w:pPr>
        <w:spacing w:line="276" w:lineRule="auto"/>
        <w:jc w:val="center"/>
        <w:rPr>
          <w:b/>
          <w:sz w:val="22"/>
          <w:szCs w:val="22"/>
        </w:rPr>
      </w:pPr>
      <w:r w:rsidRPr="00F41876">
        <w:rPr>
          <w:b/>
          <w:sz w:val="22"/>
          <w:szCs w:val="22"/>
        </w:rPr>
        <w:t xml:space="preserve">КОНЦЕРН ФАБРИКА ВАГОНА КРАЉЕВО АД ПРОЦЕСНА ОПРЕМА ДОО </w:t>
      </w:r>
    </w:p>
    <w:p w14:paraId="70BFFB2A" w14:textId="0BE15D97" w:rsidR="00714597" w:rsidRPr="00F41876" w:rsidRDefault="00BB29CC" w:rsidP="00BB29CC">
      <w:pPr>
        <w:spacing w:line="276" w:lineRule="auto"/>
        <w:jc w:val="center"/>
        <w:rPr>
          <w:b/>
          <w:sz w:val="22"/>
          <w:szCs w:val="22"/>
        </w:rPr>
      </w:pPr>
      <w:r w:rsidRPr="00F41876">
        <w:rPr>
          <w:b/>
          <w:sz w:val="22"/>
          <w:szCs w:val="22"/>
        </w:rPr>
        <w:t xml:space="preserve">КРАЉЕВО - У СТЕЧАЈУ </w:t>
      </w:r>
    </w:p>
    <w:p w14:paraId="3C72FFBA" w14:textId="720FD51D" w:rsidR="00714597" w:rsidRPr="00F41876" w:rsidRDefault="00BB29CC" w:rsidP="00BB29CC">
      <w:pPr>
        <w:spacing w:line="276" w:lineRule="auto"/>
        <w:jc w:val="center"/>
        <w:rPr>
          <w:b/>
          <w:sz w:val="22"/>
          <w:szCs w:val="22"/>
        </w:rPr>
      </w:pPr>
      <w:r w:rsidRPr="00F41876">
        <w:rPr>
          <w:b/>
          <w:sz w:val="22"/>
          <w:szCs w:val="22"/>
        </w:rPr>
        <w:t>КОНЦЕРН ФАБРИКА ВАГОНА КРАЉЕВО А.Д. КРАЉЕВО, ОДРЖАВАЊЕ ДОО КРАЉЕВО - У СТЕЧАЈУ</w:t>
      </w:r>
      <w:r w:rsidR="00432DAD">
        <w:rPr>
          <w:b/>
          <w:sz w:val="22"/>
          <w:szCs w:val="22"/>
          <w:lang w:val="sr-Cyrl-RS"/>
        </w:rPr>
        <w:t xml:space="preserve"> </w:t>
      </w:r>
    </w:p>
    <w:p w14:paraId="0F920418" w14:textId="77777777" w:rsidR="00432DAD" w:rsidRDefault="00BB29CC" w:rsidP="00BB29CC">
      <w:pPr>
        <w:spacing w:line="276" w:lineRule="auto"/>
        <w:jc w:val="center"/>
        <w:rPr>
          <w:b/>
          <w:sz w:val="22"/>
          <w:szCs w:val="22"/>
        </w:rPr>
      </w:pPr>
      <w:r w:rsidRPr="00F41876">
        <w:rPr>
          <w:b/>
          <w:sz w:val="22"/>
          <w:szCs w:val="22"/>
        </w:rPr>
        <w:t>КОНЦЕРН ФАБРИКА ВАГОНА КРАЉЕВО АД КРАЉЕВО ФВК ТУРС ДОО</w:t>
      </w:r>
    </w:p>
    <w:p w14:paraId="3C8845AB" w14:textId="510A34A2" w:rsidR="00714597" w:rsidRPr="00F41876" w:rsidRDefault="00BB29CC" w:rsidP="00BB29CC">
      <w:pPr>
        <w:spacing w:line="276" w:lineRule="auto"/>
        <w:jc w:val="center"/>
        <w:rPr>
          <w:b/>
          <w:sz w:val="22"/>
          <w:szCs w:val="22"/>
        </w:rPr>
      </w:pPr>
      <w:r w:rsidRPr="00F41876">
        <w:rPr>
          <w:b/>
          <w:sz w:val="22"/>
          <w:szCs w:val="22"/>
        </w:rPr>
        <w:t xml:space="preserve"> КРАЉЕВО - У СТЕЧАЈУ</w:t>
      </w:r>
      <w:r w:rsidR="00432DAD">
        <w:rPr>
          <w:b/>
          <w:sz w:val="22"/>
          <w:szCs w:val="22"/>
          <w:lang w:val="sr-Cyrl-RS"/>
        </w:rPr>
        <w:t xml:space="preserve"> </w:t>
      </w:r>
    </w:p>
    <w:p w14:paraId="5FCC99B8" w14:textId="77777777" w:rsidR="00432DAD" w:rsidRDefault="00BB29CC" w:rsidP="00BB29CC">
      <w:pPr>
        <w:spacing w:line="276" w:lineRule="auto"/>
        <w:jc w:val="center"/>
        <w:rPr>
          <w:b/>
          <w:sz w:val="22"/>
          <w:szCs w:val="22"/>
        </w:rPr>
      </w:pPr>
      <w:r w:rsidRPr="00F41876">
        <w:rPr>
          <w:b/>
          <w:sz w:val="22"/>
          <w:szCs w:val="22"/>
        </w:rPr>
        <w:t xml:space="preserve">КОНЦЕРН ФАБРИКА ВАГОНА АД КРАЉЕВО, АЛАТНИЦА ДОО </w:t>
      </w:r>
    </w:p>
    <w:p w14:paraId="2C6BEBAE" w14:textId="6FB3CD01" w:rsidR="00714597" w:rsidRPr="00F41876" w:rsidRDefault="00BB29CC" w:rsidP="00BB29CC">
      <w:pPr>
        <w:spacing w:line="276" w:lineRule="auto"/>
        <w:jc w:val="center"/>
        <w:rPr>
          <w:b/>
          <w:sz w:val="22"/>
          <w:szCs w:val="22"/>
        </w:rPr>
      </w:pPr>
      <w:r w:rsidRPr="00F41876">
        <w:rPr>
          <w:b/>
          <w:sz w:val="22"/>
          <w:szCs w:val="22"/>
        </w:rPr>
        <w:t>КРАЉЕВО - У СТЕЧАЈУ</w:t>
      </w:r>
      <w:r w:rsidR="00432DAD">
        <w:rPr>
          <w:b/>
          <w:sz w:val="22"/>
          <w:szCs w:val="22"/>
          <w:lang w:val="sr-Cyrl-RS"/>
        </w:rPr>
        <w:t xml:space="preserve"> </w:t>
      </w:r>
    </w:p>
    <w:p w14:paraId="68097F1E" w14:textId="77777777" w:rsidR="00432DAD" w:rsidRDefault="00BB29CC" w:rsidP="00BB29CC">
      <w:pPr>
        <w:spacing w:line="276" w:lineRule="auto"/>
        <w:jc w:val="center"/>
        <w:rPr>
          <w:b/>
          <w:sz w:val="22"/>
          <w:szCs w:val="22"/>
        </w:rPr>
      </w:pPr>
      <w:r w:rsidRPr="00F41876">
        <w:rPr>
          <w:b/>
          <w:sz w:val="22"/>
          <w:szCs w:val="22"/>
        </w:rPr>
        <w:t xml:space="preserve">КОНЦЕРН ФАБРИКА ВАГОНА КРАЉЕВО АД КРАЉЕВО ЛИВНИЦА ДОО </w:t>
      </w:r>
    </w:p>
    <w:p w14:paraId="01E069AB" w14:textId="47321983" w:rsidR="00714597" w:rsidRPr="00F41876" w:rsidRDefault="00BB29CC" w:rsidP="00BB29CC">
      <w:pPr>
        <w:spacing w:line="276" w:lineRule="auto"/>
        <w:jc w:val="center"/>
        <w:rPr>
          <w:b/>
          <w:sz w:val="22"/>
          <w:szCs w:val="22"/>
        </w:rPr>
      </w:pPr>
      <w:r w:rsidRPr="00F41876">
        <w:rPr>
          <w:b/>
          <w:sz w:val="22"/>
          <w:szCs w:val="22"/>
        </w:rPr>
        <w:t>КРАЉЕВО - У СТЕЧАЈУ</w:t>
      </w:r>
      <w:r w:rsidR="00432DAD">
        <w:rPr>
          <w:b/>
          <w:sz w:val="22"/>
          <w:szCs w:val="22"/>
          <w:lang w:val="sr-Cyrl-RS"/>
        </w:rPr>
        <w:t xml:space="preserve"> </w:t>
      </w:r>
    </w:p>
    <w:p w14:paraId="6C93D6BC" w14:textId="77777777" w:rsidR="00714597" w:rsidRPr="00F41876" w:rsidRDefault="00714597" w:rsidP="009438F0">
      <w:pPr>
        <w:spacing w:line="276" w:lineRule="auto"/>
        <w:jc w:val="center"/>
        <w:rPr>
          <w:b/>
          <w:sz w:val="22"/>
          <w:szCs w:val="22"/>
          <w:lang w:val="sr-Cyrl-CS"/>
        </w:rPr>
      </w:pPr>
    </w:p>
    <w:p w14:paraId="6B0DD369" w14:textId="28D41E1C" w:rsidR="009438F0" w:rsidRPr="00F41876" w:rsidRDefault="009438F0" w:rsidP="009438F0">
      <w:pPr>
        <w:spacing w:line="276" w:lineRule="auto"/>
        <w:jc w:val="center"/>
        <w:rPr>
          <w:b/>
          <w:sz w:val="22"/>
          <w:szCs w:val="22"/>
          <w:lang w:val="ru-RU"/>
        </w:rPr>
      </w:pPr>
      <w:r w:rsidRPr="00F41876">
        <w:rPr>
          <w:b/>
          <w:sz w:val="22"/>
          <w:szCs w:val="22"/>
          <w:lang w:val="sr-Cyrl-CS"/>
        </w:rPr>
        <w:t>О Г Л А Ш А В А</w:t>
      </w:r>
    </w:p>
    <w:p w14:paraId="0C7459E9" w14:textId="77777777" w:rsidR="009438F0" w:rsidRPr="00F41876" w:rsidRDefault="009438F0" w:rsidP="009438F0">
      <w:pPr>
        <w:spacing w:line="276" w:lineRule="auto"/>
        <w:rPr>
          <w:b/>
          <w:sz w:val="22"/>
          <w:szCs w:val="22"/>
          <w:lang w:val="sr-Cyrl-CS"/>
        </w:rPr>
      </w:pPr>
    </w:p>
    <w:p w14:paraId="3D0DA174" w14:textId="4F5E9B82" w:rsidR="000E03B5" w:rsidRDefault="000E03B5" w:rsidP="000E03B5">
      <w:pPr>
        <w:spacing w:line="276" w:lineRule="auto"/>
        <w:jc w:val="center"/>
        <w:rPr>
          <w:b/>
          <w:sz w:val="22"/>
          <w:szCs w:val="22"/>
          <w:lang w:val="sr-Cyrl-CS"/>
        </w:rPr>
      </w:pPr>
      <w:r>
        <w:rPr>
          <w:b/>
          <w:sz w:val="22"/>
          <w:szCs w:val="22"/>
          <w:lang w:val="sr-Cyrl-CS"/>
        </w:rPr>
        <w:t>Прву з</w:t>
      </w:r>
      <w:r w:rsidR="00714597" w:rsidRPr="00F41876">
        <w:rPr>
          <w:b/>
          <w:sz w:val="22"/>
          <w:szCs w:val="22"/>
          <w:lang w:val="sr-Cyrl-CS"/>
        </w:rPr>
        <w:t>аједничку п</w:t>
      </w:r>
      <w:r w:rsidR="009438F0" w:rsidRPr="00F41876">
        <w:rPr>
          <w:b/>
          <w:sz w:val="22"/>
          <w:szCs w:val="22"/>
          <w:lang w:val="sr-Cyrl-CS"/>
        </w:rPr>
        <w:t>родају стечајн</w:t>
      </w:r>
      <w:r w:rsidR="00714597" w:rsidRPr="00F41876">
        <w:rPr>
          <w:b/>
          <w:sz w:val="22"/>
          <w:szCs w:val="22"/>
          <w:lang w:val="sr-Cyrl-CS"/>
        </w:rPr>
        <w:t>их</w:t>
      </w:r>
      <w:r w:rsidR="009438F0" w:rsidRPr="00F41876">
        <w:rPr>
          <w:b/>
          <w:sz w:val="22"/>
          <w:szCs w:val="22"/>
          <w:lang w:val="sr-Cyrl-CS"/>
        </w:rPr>
        <w:t xml:space="preserve"> дужника</w:t>
      </w:r>
      <w:r>
        <w:rPr>
          <w:b/>
          <w:sz w:val="22"/>
          <w:szCs w:val="22"/>
          <w:lang w:val="sr-Cyrl-CS"/>
        </w:rPr>
        <w:t xml:space="preserve"> </w:t>
      </w:r>
    </w:p>
    <w:p w14:paraId="7B809C7F" w14:textId="77777777" w:rsidR="00432DAD" w:rsidRDefault="00432DAD" w:rsidP="000E03B5">
      <w:pPr>
        <w:spacing w:line="276" w:lineRule="auto"/>
        <w:jc w:val="center"/>
        <w:rPr>
          <w:b/>
          <w:sz w:val="22"/>
          <w:szCs w:val="22"/>
          <w:lang w:val="sr-Cyrl-CS"/>
        </w:rPr>
      </w:pPr>
    </w:p>
    <w:p w14:paraId="22D70165" w14:textId="72DA5577" w:rsidR="000E03B5" w:rsidRPr="00F41876" w:rsidRDefault="000E03B5" w:rsidP="000E03B5">
      <w:pPr>
        <w:spacing w:line="276" w:lineRule="auto"/>
        <w:jc w:val="center"/>
        <w:rPr>
          <w:b/>
          <w:sz w:val="22"/>
          <w:szCs w:val="22"/>
        </w:rPr>
      </w:pPr>
      <w:r w:rsidRPr="00F41876">
        <w:rPr>
          <w:b/>
          <w:sz w:val="22"/>
          <w:szCs w:val="22"/>
        </w:rPr>
        <w:t xml:space="preserve">КОНЦЕРН ФАБРИКА ВАГОНА КРАЉЕВО АД КРАЉЕВО - У СТЕЧАЈУ, </w:t>
      </w:r>
      <w:proofErr w:type="spellStart"/>
      <w:r w:rsidRPr="00F41876">
        <w:rPr>
          <w:b/>
          <w:sz w:val="22"/>
          <w:szCs w:val="22"/>
        </w:rPr>
        <w:t>Краљев</w:t>
      </w:r>
      <w:proofErr w:type="spellEnd"/>
      <w:r w:rsidRPr="00F41876">
        <w:rPr>
          <w:b/>
          <w:sz w:val="22"/>
          <w:szCs w:val="22"/>
          <w:lang w:val="sr-Cyrl-RS"/>
        </w:rPr>
        <w:t>о</w:t>
      </w:r>
      <w:r w:rsidRPr="00F41876">
        <w:rPr>
          <w:b/>
          <w:sz w:val="22"/>
          <w:szCs w:val="22"/>
        </w:rPr>
        <w:t xml:space="preserve">, </w:t>
      </w:r>
      <w:proofErr w:type="spellStart"/>
      <w:r w:rsidRPr="00F41876">
        <w:rPr>
          <w:b/>
          <w:sz w:val="22"/>
          <w:szCs w:val="22"/>
        </w:rPr>
        <w:t>ул</w:t>
      </w:r>
      <w:proofErr w:type="spellEnd"/>
      <w:r w:rsidRPr="00F41876">
        <w:rPr>
          <w:b/>
          <w:sz w:val="22"/>
          <w:szCs w:val="22"/>
        </w:rPr>
        <w:t xml:space="preserve">. </w:t>
      </w:r>
      <w:proofErr w:type="spellStart"/>
      <w:r w:rsidRPr="00F41876">
        <w:rPr>
          <w:b/>
          <w:sz w:val="22"/>
          <w:szCs w:val="22"/>
        </w:rPr>
        <w:t>Индустријска</w:t>
      </w:r>
      <w:proofErr w:type="spellEnd"/>
      <w:r w:rsidRPr="00F41876">
        <w:rPr>
          <w:b/>
          <w:sz w:val="22"/>
          <w:szCs w:val="22"/>
        </w:rPr>
        <w:t xml:space="preserve"> </w:t>
      </w:r>
      <w:proofErr w:type="spellStart"/>
      <w:r w:rsidRPr="00F41876">
        <w:rPr>
          <w:b/>
          <w:sz w:val="22"/>
          <w:szCs w:val="22"/>
        </w:rPr>
        <w:t>бр</w:t>
      </w:r>
      <w:proofErr w:type="spellEnd"/>
      <w:r w:rsidRPr="00F41876">
        <w:rPr>
          <w:b/>
          <w:sz w:val="22"/>
          <w:szCs w:val="22"/>
        </w:rPr>
        <w:t xml:space="preserve">. 27, </w:t>
      </w:r>
      <w:proofErr w:type="spellStart"/>
      <w:r w:rsidRPr="00F41876">
        <w:rPr>
          <w:b/>
          <w:sz w:val="22"/>
          <w:szCs w:val="22"/>
        </w:rPr>
        <w:t>Матични</w:t>
      </w:r>
      <w:proofErr w:type="spellEnd"/>
      <w:r w:rsidRPr="00F41876">
        <w:rPr>
          <w:b/>
          <w:sz w:val="22"/>
          <w:szCs w:val="22"/>
        </w:rPr>
        <w:t xml:space="preserve"> </w:t>
      </w:r>
      <w:proofErr w:type="spellStart"/>
      <w:r w:rsidRPr="00F41876">
        <w:rPr>
          <w:b/>
          <w:sz w:val="22"/>
          <w:szCs w:val="22"/>
        </w:rPr>
        <w:t>број</w:t>
      </w:r>
      <w:proofErr w:type="spellEnd"/>
      <w:r w:rsidRPr="00F41876">
        <w:rPr>
          <w:b/>
          <w:sz w:val="22"/>
          <w:szCs w:val="22"/>
        </w:rPr>
        <w:t>: 07147139,</w:t>
      </w:r>
    </w:p>
    <w:p w14:paraId="2D5D502A" w14:textId="77777777" w:rsidR="000E03B5" w:rsidRPr="00F41876" w:rsidRDefault="000E03B5" w:rsidP="000E03B5">
      <w:pPr>
        <w:spacing w:line="276" w:lineRule="auto"/>
        <w:jc w:val="center"/>
        <w:rPr>
          <w:b/>
          <w:sz w:val="22"/>
          <w:szCs w:val="22"/>
        </w:rPr>
      </w:pPr>
      <w:r w:rsidRPr="00F41876">
        <w:rPr>
          <w:b/>
          <w:sz w:val="22"/>
          <w:szCs w:val="22"/>
        </w:rPr>
        <w:t xml:space="preserve">КОНЦЕРН ФАБРИКА ВАГОНА КРАЉЕВО АД КРАЉЕВО ВАГОНОГРАДЊА ДОО КРАЉЕВО - У СТЕЧАЈУ, </w:t>
      </w:r>
      <w:proofErr w:type="spellStart"/>
      <w:r w:rsidRPr="00F41876">
        <w:rPr>
          <w:b/>
          <w:sz w:val="22"/>
          <w:szCs w:val="22"/>
        </w:rPr>
        <w:t>Краљев</w:t>
      </w:r>
      <w:proofErr w:type="spellEnd"/>
      <w:r w:rsidRPr="00F41876">
        <w:rPr>
          <w:b/>
          <w:sz w:val="22"/>
          <w:szCs w:val="22"/>
          <w:lang w:val="sr-Cyrl-RS"/>
        </w:rPr>
        <w:t>о</w:t>
      </w:r>
      <w:r w:rsidRPr="00F41876">
        <w:rPr>
          <w:b/>
          <w:sz w:val="22"/>
          <w:szCs w:val="22"/>
        </w:rPr>
        <w:t xml:space="preserve">, </w:t>
      </w:r>
      <w:proofErr w:type="spellStart"/>
      <w:r w:rsidRPr="00F41876">
        <w:rPr>
          <w:b/>
          <w:sz w:val="22"/>
          <w:szCs w:val="22"/>
        </w:rPr>
        <w:t>ул</w:t>
      </w:r>
      <w:proofErr w:type="spellEnd"/>
      <w:r w:rsidRPr="00F41876">
        <w:rPr>
          <w:b/>
          <w:sz w:val="22"/>
          <w:szCs w:val="22"/>
        </w:rPr>
        <w:t xml:space="preserve">. </w:t>
      </w:r>
      <w:proofErr w:type="spellStart"/>
      <w:r w:rsidRPr="00F41876">
        <w:rPr>
          <w:b/>
          <w:sz w:val="22"/>
          <w:szCs w:val="22"/>
        </w:rPr>
        <w:t>Индустријска</w:t>
      </w:r>
      <w:proofErr w:type="spellEnd"/>
      <w:r w:rsidRPr="00F41876">
        <w:rPr>
          <w:b/>
          <w:sz w:val="22"/>
          <w:szCs w:val="22"/>
        </w:rPr>
        <w:t xml:space="preserve"> </w:t>
      </w:r>
      <w:proofErr w:type="spellStart"/>
      <w:r w:rsidRPr="00F41876">
        <w:rPr>
          <w:b/>
          <w:sz w:val="22"/>
          <w:szCs w:val="22"/>
        </w:rPr>
        <w:t>бр</w:t>
      </w:r>
      <w:proofErr w:type="spellEnd"/>
      <w:r w:rsidRPr="00F41876">
        <w:rPr>
          <w:b/>
          <w:sz w:val="22"/>
          <w:szCs w:val="22"/>
        </w:rPr>
        <w:t xml:space="preserve">. 27, </w:t>
      </w:r>
      <w:proofErr w:type="spellStart"/>
      <w:r w:rsidRPr="00F41876">
        <w:rPr>
          <w:b/>
          <w:sz w:val="22"/>
          <w:szCs w:val="22"/>
        </w:rPr>
        <w:t>Матични</w:t>
      </w:r>
      <w:proofErr w:type="spellEnd"/>
      <w:r w:rsidRPr="00F41876">
        <w:rPr>
          <w:b/>
          <w:sz w:val="22"/>
          <w:szCs w:val="22"/>
        </w:rPr>
        <w:t xml:space="preserve"> </w:t>
      </w:r>
      <w:proofErr w:type="spellStart"/>
      <w:r w:rsidRPr="00F41876">
        <w:rPr>
          <w:b/>
          <w:sz w:val="22"/>
          <w:szCs w:val="22"/>
        </w:rPr>
        <w:t>број</w:t>
      </w:r>
      <w:proofErr w:type="spellEnd"/>
      <w:r w:rsidRPr="00F41876">
        <w:rPr>
          <w:b/>
          <w:sz w:val="22"/>
          <w:szCs w:val="22"/>
        </w:rPr>
        <w:t xml:space="preserve">: 17219081, </w:t>
      </w:r>
    </w:p>
    <w:p w14:paraId="6FD9383E" w14:textId="77777777" w:rsidR="000E03B5" w:rsidRPr="00F41876" w:rsidRDefault="000E03B5" w:rsidP="000E03B5">
      <w:pPr>
        <w:spacing w:line="276" w:lineRule="auto"/>
        <w:jc w:val="center"/>
        <w:rPr>
          <w:b/>
          <w:sz w:val="22"/>
          <w:szCs w:val="22"/>
        </w:rPr>
      </w:pPr>
      <w:r w:rsidRPr="00F41876">
        <w:rPr>
          <w:b/>
          <w:sz w:val="22"/>
          <w:szCs w:val="22"/>
        </w:rPr>
        <w:t xml:space="preserve">КОНЦЕРН ФАБРИКА ВАГОНА КРАЉЕВО АД- ДРУМСКА ВОЗИЛА ДОО КРАЉЕВО - У СТЕЧАЈУ, </w:t>
      </w:r>
      <w:proofErr w:type="spellStart"/>
      <w:r w:rsidRPr="00F41876">
        <w:rPr>
          <w:b/>
          <w:sz w:val="22"/>
          <w:szCs w:val="22"/>
        </w:rPr>
        <w:t>Краљев</w:t>
      </w:r>
      <w:proofErr w:type="spellEnd"/>
      <w:r w:rsidRPr="00F41876">
        <w:rPr>
          <w:b/>
          <w:sz w:val="22"/>
          <w:szCs w:val="22"/>
          <w:lang w:val="sr-Cyrl-RS"/>
        </w:rPr>
        <w:t>о</w:t>
      </w:r>
      <w:r w:rsidRPr="00F41876">
        <w:rPr>
          <w:b/>
          <w:sz w:val="22"/>
          <w:szCs w:val="22"/>
        </w:rPr>
        <w:t xml:space="preserve">, </w:t>
      </w:r>
      <w:proofErr w:type="spellStart"/>
      <w:r w:rsidRPr="00F41876">
        <w:rPr>
          <w:b/>
          <w:sz w:val="22"/>
          <w:szCs w:val="22"/>
        </w:rPr>
        <w:t>ул</w:t>
      </w:r>
      <w:proofErr w:type="spellEnd"/>
      <w:r w:rsidRPr="00F41876">
        <w:rPr>
          <w:b/>
          <w:sz w:val="22"/>
          <w:szCs w:val="22"/>
        </w:rPr>
        <w:t xml:space="preserve">. </w:t>
      </w:r>
      <w:proofErr w:type="spellStart"/>
      <w:r w:rsidRPr="00F41876">
        <w:rPr>
          <w:b/>
          <w:sz w:val="22"/>
          <w:szCs w:val="22"/>
        </w:rPr>
        <w:t>Индустријска</w:t>
      </w:r>
      <w:proofErr w:type="spellEnd"/>
      <w:r w:rsidRPr="00F41876">
        <w:rPr>
          <w:b/>
          <w:sz w:val="22"/>
          <w:szCs w:val="22"/>
        </w:rPr>
        <w:t xml:space="preserve"> </w:t>
      </w:r>
      <w:proofErr w:type="spellStart"/>
      <w:r w:rsidRPr="00F41876">
        <w:rPr>
          <w:b/>
          <w:sz w:val="22"/>
          <w:szCs w:val="22"/>
        </w:rPr>
        <w:t>бр</w:t>
      </w:r>
      <w:proofErr w:type="spellEnd"/>
      <w:r w:rsidRPr="00F41876">
        <w:rPr>
          <w:b/>
          <w:sz w:val="22"/>
          <w:szCs w:val="22"/>
        </w:rPr>
        <w:t xml:space="preserve">. 27, </w:t>
      </w:r>
      <w:proofErr w:type="spellStart"/>
      <w:r w:rsidRPr="00F41876">
        <w:rPr>
          <w:b/>
          <w:sz w:val="22"/>
          <w:szCs w:val="22"/>
        </w:rPr>
        <w:t>Матични</w:t>
      </w:r>
      <w:proofErr w:type="spellEnd"/>
      <w:r w:rsidRPr="00F41876">
        <w:rPr>
          <w:b/>
          <w:sz w:val="22"/>
          <w:szCs w:val="22"/>
        </w:rPr>
        <w:t xml:space="preserve"> </w:t>
      </w:r>
      <w:proofErr w:type="spellStart"/>
      <w:r w:rsidRPr="00F41876">
        <w:rPr>
          <w:b/>
          <w:sz w:val="22"/>
          <w:szCs w:val="22"/>
        </w:rPr>
        <w:t>број</w:t>
      </w:r>
      <w:proofErr w:type="spellEnd"/>
      <w:r w:rsidRPr="00F41876">
        <w:rPr>
          <w:b/>
          <w:sz w:val="22"/>
          <w:szCs w:val="22"/>
        </w:rPr>
        <w:t xml:space="preserve">: 17219090, </w:t>
      </w:r>
    </w:p>
    <w:p w14:paraId="7B4F8C52" w14:textId="77777777" w:rsidR="000E03B5" w:rsidRPr="00F41876" w:rsidRDefault="000E03B5" w:rsidP="000E03B5">
      <w:pPr>
        <w:spacing w:line="276" w:lineRule="auto"/>
        <w:jc w:val="center"/>
        <w:rPr>
          <w:b/>
          <w:sz w:val="22"/>
          <w:szCs w:val="22"/>
        </w:rPr>
      </w:pPr>
      <w:r w:rsidRPr="00F41876">
        <w:rPr>
          <w:b/>
          <w:sz w:val="22"/>
          <w:szCs w:val="22"/>
        </w:rPr>
        <w:t xml:space="preserve">КОНЦЕРН ФАБРИКА ВАГОНА КРАЉЕВО АД ПРОЦЕСНА ОПРЕМА ДОО КРАЉЕВО - У СТЕЧАЈУ, </w:t>
      </w:r>
      <w:r w:rsidRPr="00F41876">
        <w:rPr>
          <w:b/>
          <w:sz w:val="22"/>
          <w:szCs w:val="22"/>
          <w:lang w:val="sr-Cyrl-RS"/>
        </w:rPr>
        <w:t xml:space="preserve">Краљево, </w:t>
      </w:r>
      <w:proofErr w:type="spellStart"/>
      <w:r w:rsidRPr="00F41876">
        <w:rPr>
          <w:b/>
          <w:sz w:val="22"/>
          <w:szCs w:val="22"/>
        </w:rPr>
        <w:t>ул</w:t>
      </w:r>
      <w:proofErr w:type="spellEnd"/>
      <w:r w:rsidRPr="00F41876">
        <w:rPr>
          <w:b/>
          <w:sz w:val="22"/>
          <w:szCs w:val="22"/>
        </w:rPr>
        <w:t xml:space="preserve">. </w:t>
      </w:r>
      <w:proofErr w:type="spellStart"/>
      <w:r w:rsidRPr="00F41876">
        <w:rPr>
          <w:b/>
          <w:sz w:val="22"/>
          <w:szCs w:val="22"/>
        </w:rPr>
        <w:t>Индустријска</w:t>
      </w:r>
      <w:proofErr w:type="spellEnd"/>
      <w:r w:rsidRPr="00F41876">
        <w:rPr>
          <w:b/>
          <w:sz w:val="22"/>
          <w:szCs w:val="22"/>
        </w:rPr>
        <w:t xml:space="preserve"> </w:t>
      </w:r>
      <w:proofErr w:type="spellStart"/>
      <w:r w:rsidRPr="00F41876">
        <w:rPr>
          <w:b/>
          <w:sz w:val="22"/>
          <w:szCs w:val="22"/>
        </w:rPr>
        <w:t>бр</w:t>
      </w:r>
      <w:proofErr w:type="spellEnd"/>
      <w:r w:rsidRPr="00F41876">
        <w:rPr>
          <w:b/>
          <w:sz w:val="22"/>
          <w:szCs w:val="22"/>
        </w:rPr>
        <w:t xml:space="preserve">. 27, </w:t>
      </w:r>
      <w:proofErr w:type="spellStart"/>
      <w:r w:rsidRPr="00F41876">
        <w:rPr>
          <w:b/>
          <w:sz w:val="22"/>
          <w:szCs w:val="22"/>
        </w:rPr>
        <w:t>Матични</w:t>
      </w:r>
      <w:proofErr w:type="spellEnd"/>
      <w:r w:rsidRPr="00F41876">
        <w:rPr>
          <w:b/>
          <w:sz w:val="22"/>
          <w:szCs w:val="22"/>
        </w:rPr>
        <w:t xml:space="preserve"> </w:t>
      </w:r>
      <w:proofErr w:type="spellStart"/>
      <w:r w:rsidRPr="00F41876">
        <w:rPr>
          <w:b/>
          <w:sz w:val="22"/>
          <w:szCs w:val="22"/>
        </w:rPr>
        <w:t>број</w:t>
      </w:r>
      <w:proofErr w:type="spellEnd"/>
      <w:r w:rsidRPr="00F41876">
        <w:rPr>
          <w:b/>
          <w:sz w:val="22"/>
          <w:szCs w:val="22"/>
        </w:rPr>
        <w:t xml:space="preserve">: 17219430, </w:t>
      </w:r>
    </w:p>
    <w:p w14:paraId="35C711E9" w14:textId="77777777" w:rsidR="000E03B5" w:rsidRPr="00F41876" w:rsidRDefault="000E03B5" w:rsidP="000E03B5">
      <w:pPr>
        <w:spacing w:line="276" w:lineRule="auto"/>
        <w:jc w:val="center"/>
        <w:rPr>
          <w:b/>
          <w:sz w:val="22"/>
          <w:szCs w:val="22"/>
        </w:rPr>
      </w:pPr>
      <w:r w:rsidRPr="00F41876">
        <w:rPr>
          <w:b/>
          <w:sz w:val="22"/>
          <w:szCs w:val="22"/>
        </w:rPr>
        <w:t xml:space="preserve">КОНЦЕРН ФАБРИКА ВАГОНА КРАЉЕВО А.Д. КРАЉЕВО, ОДРЖАВАЊЕ ДОО КРАЉЕВО - У СТЕЧАЈУ, </w:t>
      </w:r>
      <w:proofErr w:type="spellStart"/>
      <w:r w:rsidRPr="00F41876">
        <w:rPr>
          <w:b/>
          <w:sz w:val="22"/>
          <w:szCs w:val="22"/>
        </w:rPr>
        <w:t>Краљев</w:t>
      </w:r>
      <w:proofErr w:type="spellEnd"/>
      <w:r w:rsidRPr="00F41876">
        <w:rPr>
          <w:b/>
          <w:sz w:val="22"/>
          <w:szCs w:val="22"/>
          <w:lang w:val="sr-Cyrl-RS"/>
        </w:rPr>
        <w:t>о</w:t>
      </w:r>
      <w:r w:rsidRPr="00F41876">
        <w:rPr>
          <w:b/>
          <w:sz w:val="22"/>
          <w:szCs w:val="22"/>
        </w:rPr>
        <w:t xml:space="preserve">, </w:t>
      </w:r>
      <w:proofErr w:type="spellStart"/>
      <w:r w:rsidRPr="00F41876">
        <w:rPr>
          <w:b/>
          <w:sz w:val="22"/>
          <w:szCs w:val="22"/>
        </w:rPr>
        <w:t>ул</w:t>
      </w:r>
      <w:proofErr w:type="spellEnd"/>
      <w:r w:rsidRPr="00F41876">
        <w:rPr>
          <w:b/>
          <w:sz w:val="22"/>
          <w:szCs w:val="22"/>
        </w:rPr>
        <w:t xml:space="preserve">. </w:t>
      </w:r>
      <w:proofErr w:type="spellStart"/>
      <w:r w:rsidRPr="00F41876">
        <w:rPr>
          <w:b/>
          <w:sz w:val="22"/>
          <w:szCs w:val="22"/>
        </w:rPr>
        <w:t>Индустријска</w:t>
      </w:r>
      <w:proofErr w:type="spellEnd"/>
      <w:r w:rsidRPr="00F41876">
        <w:rPr>
          <w:b/>
          <w:sz w:val="22"/>
          <w:szCs w:val="22"/>
        </w:rPr>
        <w:t xml:space="preserve"> </w:t>
      </w:r>
      <w:proofErr w:type="spellStart"/>
      <w:r w:rsidRPr="00F41876">
        <w:rPr>
          <w:b/>
          <w:sz w:val="22"/>
          <w:szCs w:val="22"/>
        </w:rPr>
        <w:t>бр</w:t>
      </w:r>
      <w:proofErr w:type="spellEnd"/>
      <w:r w:rsidRPr="00F41876">
        <w:rPr>
          <w:b/>
          <w:sz w:val="22"/>
          <w:szCs w:val="22"/>
        </w:rPr>
        <w:t xml:space="preserve">. 27, </w:t>
      </w:r>
      <w:proofErr w:type="spellStart"/>
      <w:r w:rsidRPr="00F41876">
        <w:rPr>
          <w:b/>
          <w:sz w:val="22"/>
          <w:szCs w:val="22"/>
        </w:rPr>
        <w:t>Матични</w:t>
      </w:r>
      <w:proofErr w:type="spellEnd"/>
      <w:r w:rsidRPr="00F41876">
        <w:rPr>
          <w:b/>
          <w:sz w:val="22"/>
          <w:szCs w:val="22"/>
        </w:rPr>
        <w:t xml:space="preserve"> </w:t>
      </w:r>
      <w:proofErr w:type="spellStart"/>
      <w:r w:rsidRPr="00F41876">
        <w:rPr>
          <w:b/>
          <w:sz w:val="22"/>
          <w:szCs w:val="22"/>
        </w:rPr>
        <w:t>број</w:t>
      </w:r>
      <w:proofErr w:type="spellEnd"/>
      <w:r w:rsidRPr="00F41876">
        <w:rPr>
          <w:b/>
          <w:sz w:val="22"/>
          <w:szCs w:val="22"/>
        </w:rPr>
        <w:t xml:space="preserve">: 17219456, </w:t>
      </w:r>
    </w:p>
    <w:p w14:paraId="3106F5AE" w14:textId="77777777" w:rsidR="000E03B5" w:rsidRPr="00F41876" w:rsidRDefault="000E03B5" w:rsidP="000E03B5">
      <w:pPr>
        <w:spacing w:line="276" w:lineRule="auto"/>
        <w:jc w:val="center"/>
        <w:rPr>
          <w:b/>
          <w:sz w:val="22"/>
          <w:szCs w:val="22"/>
        </w:rPr>
      </w:pPr>
      <w:r w:rsidRPr="00F41876">
        <w:rPr>
          <w:b/>
          <w:sz w:val="22"/>
          <w:szCs w:val="22"/>
        </w:rPr>
        <w:t xml:space="preserve">КОНЦЕРН ФАБРИКА ВАГОНА КРАЉЕВО АД КРАЉЕВО ФВК ТУРС ДОО КРАЉЕВО - У СТЕЧАЈУ, </w:t>
      </w:r>
      <w:r w:rsidRPr="00F41876">
        <w:rPr>
          <w:b/>
          <w:sz w:val="22"/>
          <w:szCs w:val="22"/>
          <w:lang w:val="sr-Cyrl-RS"/>
        </w:rPr>
        <w:t xml:space="preserve">Краљево, </w:t>
      </w:r>
      <w:proofErr w:type="spellStart"/>
      <w:r w:rsidRPr="00F41876">
        <w:rPr>
          <w:b/>
          <w:sz w:val="22"/>
          <w:szCs w:val="22"/>
        </w:rPr>
        <w:t>ул</w:t>
      </w:r>
      <w:proofErr w:type="spellEnd"/>
      <w:r w:rsidRPr="00F41876">
        <w:rPr>
          <w:b/>
          <w:sz w:val="22"/>
          <w:szCs w:val="22"/>
        </w:rPr>
        <w:t xml:space="preserve">. </w:t>
      </w:r>
      <w:proofErr w:type="spellStart"/>
      <w:r w:rsidRPr="00F41876">
        <w:rPr>
          <w:b/>
          <w:sz w:val="22"/>
          <w:szCs w:val="22"/>
        </w:rPr>
        <w:t>Индустријска</w:t>
      </w:r>
      <w:proofErr w:type="spellEnd"/>
      <w:r w:rsidRPr="00F41876">
        <w:rPr>
          <w:b/>
          <w:sz w:val="22"/>
          <w:szCs w:val="22"/>
        </w:rPr>
        <w:t xml:space="preserve"> </w:t>
      </w:r>
      <w:proofErr w:type="spellStart"/>
      <w:r w:rsidRPr="00F41876">
        <w:rPr>
          <w:b/>
          <w:sz w:val="22"/>
          <w:szCs w:val="22"/>
        </w:rPr>
        <w:t>бр</w:t>
      </w:r>
      <w:proofErr w:type="spellEnd"/>
      <w:r w:rsidRPr="00F41876">
        <w:rPr>
          <w:b/>
          <w:sz w:val="22"/>
          <w:szCs w:val="22"/>
        </w:rPr>
        <w:t xml:space="preserve">. 27, </w:t>
      </w:r>
      <w:proofErr w:type="spellStart"/>
      <w:r w:rsidRPr="00F41876">
        <w:rPr>
          <w:b/>
          <w:sz w:val="22"/>
          <w:szCs w:val="22"/>
        </w:rPr>
        <w:t>Матични</w:t>
      </w:r>
      <w:proofErr w:type="spellEnd"/>
      <w:r w:rsidRPr="00F41876">
        <w:rPr>
          <w:b/>
          <w:sz w:val="22"/>
          <w:szCs w:val="22"/>
        </w:rPr>
        <w:t xml:space="preserve"> </w:t>
      </w:r>
      <w:proofErr w:type="spellStart"/>
      <w:r w:rsidRPr="00F41876">
        <w:rPr>
          <w:b/>
          <w:sz w:val="22"/>
          <w:szCs w:val="22"/>
        </w:rPr>
        <w:t>број</w:t>
      </w:r>
      <w:proofErr w:type="spellEnd"/>
      <w:r w:rsidRPr="00F41876">
        <w:rPr>
          <w:b/>
          <w:sz w:val="22"/>
          <w:szCs w:val="22"/>
        </w:rPr>
        <w:t xml:space="preserve">: 17191446, </w:t>
      </w:r>
    </w:p>
    <w:p w14:paraId="730BEC79" w14:textId="77777777" w:rsidR="000E03B5" w:rsidRPr="00F41876" w:rsidRDefault="000E03B5" w:rsidP="000E03B5">
      <w:pPr>
        <w:spacing w:line="276" w:lineRule="auto"/>
        <w:jc w:val="center"/>
        <w:rPr>
          <w:b/>
          <w:sz w:val="22"/>
          <w:szCs w:val="22"/>
        </w:rPr>
      </w:pPr>
      <w:r w:rsidRPr="00F41876">
        <w:rPr>
          <w:b/>
          <w:sz w:val="22"/>
          <w:szCs w:val="22"/>
        </w:rPr>
        <w:t xml:space="preserve">КОНЦЕРН ФАБРИКА ВАГОНА АД КРАЉЕВО, АЛАТНИЦА ДОО КРАЉЕВО - У СТЕЧАЈУ, </w:t>
      </w:r>
      <w:proofErr w:type="spellStart"/>
      <w:r w:rsidRPr="00F41876">
        <w:rPr>
          <w:b/>
          <w:sz w:val="22"/>
          <w:szCs w:val="22"/>
        </w:rPr>
        <w:t>Краљев</w:t>
      </w:r>
      <w:proofErr w:type="spellEnd"/>
      <w:r w:rsidRPr="00F41876">
        <w:rPr>
          <w:b/>
          <w:sz w:val="22"/>
          <w:szCs w:val="22"/>
          <w:lang w:val="sr-Cyrl-RS"/>
        </w:rPr>
        <w:t>о</w:t>
      </w:r>
      <w:r w:rsidRPr="00F41876">
        <w:rPr>
          <w:b/>
          <w:sz w:val="22"/>
          <w:szCs w:val="22"/>
        </w:rPr>
        <w:t xml:space="preserve">, </w:t>
      </w:r>
      <w:proofErr w:type="spellStart"/>
      <w:r w:rsidRPr="00F41876">
        <w:rPr>
          <w:b/>
          <w:sz w:val="22"/>
          <w:szCs w:val="22"/>
        </w:rPr>
        <w:t>ул</w:t>
      </w:r>
      <w:proofErr w:type="spellEnd"/>
      <w:r w:rsidRPr="00F41876">
        <w:rPr>
          <w:b/>
          <w:sz w:val="22"/>
          <w:szCs w:val="22"/>
        </w:rPr>
        <w:t xml:space="preserve">. </w:t>
      </w:r>
      <w:proofErr w:type="spellStart"/>
      <w:r w:rsidRPr="00F41876">
        <w:rPr>
          <w:b/>
          <w:sz w:val="22"/>
          <w:szCs w:val="22"/>
        </w:rPr>
        <w:t>Индустријска</w:t>
      </w:r>
      <w:proofErr w:type="spellEnd"/>
      <w:r w:rsidRPr="00F41876">
        <w:rPr>
          <w:b/>
          <w:sz w:val="22"/>
          <w:szCs w:val="22"/>
        </w:rPr>
        <w:t xml:space="preserve"> </w:t>
      </w:r>
      <w:proofErr w:type="spellStart"/>
      <w:r w:rsidRPr="00F41876">
        <w:rPr>
          <w:b/>
          <w:sz w:val="22"/>
          <w:szCs w:val="22"/>
        </w:rPr>
        <w:t>бр</w:t>
      </w:r>
      <w:proofErr w:type="spellEnd"/>
      <w:r w:rsidRPr="00F41876">
        <w:rPr>
          <w:b/>
          <w:sz w:val="22"/>
          <w:szCs w:val="22"/>
        </w:rPr>
        <w:t xml:space="preserve">. 27, </w:t>
      </w:r>
      <w:proofErr w:type="spellStart"/>
      <w:r w:rsidRPr="00F41876">
        <w:rPr>
          <w:b/>
          <w:sz w:val="22"/>
          <w:szCs w:val="22"/>
        </w:rPr>
        <w:t>Матични</w:t>
      </w:r>
      <w:proofErr w:type="spellEnd"/>
      <w:r w:rsidRPr="00F41876">
        <w:rPr>
          <w:b/>
          <w:sz w:val="22"/>
          <w:szCs w:val="22"/>
        </w:rPr>
        <w:t xml:space="preserve"> </w:t>
      </w:r>
      <w:proofErr w:type="spellStart"/>
      <w:r w:rsidRPr="00F41876">
        <w:rPr>
          <w:b/>
          <w:sz w:val="22"/>
          <w:szCs w:val="22"/>
        </w:rPr>
        <w:t>број</w:t>
      </w:r>
      <w:proofErr w:type="spellEnd"/>
      <w:r w:rsidRPr="00F41876">
        <w:rPr>
          <w:b/>
          <w:sz w:val="22"/>
          <w:szCs w:val="22"/>
        </w:rPr>
        <w:t xml:space="preserve">: 17219448, </w:t>
      </w:r>
    </w:p>
    <w:p w14:paraId="2B7BDD1D" w14:textId="77777777" w:rsidR="000E03B5" w:rsidRPr="00F41876" w:rsidRDefault="000E03B5" w:rsidP="000E03B5">
      <w:pPr>
        <w:spacing w:line="276" w:lineRule="auto"/>
        <w:jc w:val="center"/>
        <w:rPr>
          <w:b/>
          <w:sz w:val="22"/>
          <w:szCs w:val="22"/>
        </w:rPr>
      </w:pPr>
      <w:r w:rsidRPr="00F41876">
        <w:rPr>
          <w:b/>
          <w:sz w:val="22"/>
          <w:szCs w:val="22"/>
        </w:rPr>
        <w:t xml:space="preserve">КОНЦЕРН ФАБРИКА ВАГОНА КРАЉЕВО АД КРАЉЕВО ЛИВНИЦА ДОО КРАЉЕВО - У СТЕЧАЈУ, </w:t>
      </w:r>
      <w:proofErr w:type="spellStart"/>
      <w:r w:rsidRPr="00F41876">
        <w:rPr>
          <w:b/>
          <w:sz w:val="22"/>
          <w:szCs w:val="22"/>
        </w:rPr>
        <w:t>Краљев</w:t>
      </w:r>
      <w:proofErr w:type="spellEnd"/>
      <w:r w:rsidRPr="00F41876">
        <w:rPr>
          <w:b/>
          <w:sz w:val="22"/>
          <w:szCs w:val="22"/>
          <w:lang w:val="sr-Cyrl-RS"/>
        </w:rPr>
        <w:t>о</w:t>
      </w:r>
      <w:r w:rsidRPr="00F41876">
        <w:rPr>
          <w:b/>
          <w:sz w:val="22"/>
          <w:szCs w:val="22"/>
        </w:rPr>
        <w:t xml:space="preserve">, </w:t>
      </w:r>
      <w:proofErr w:type="spellStart"/>
      <w:r w:rsidRPr="00F41876">
        <w:rPr>
          <w:b/>
          <w:sz w:val="22"/>
          <w:szCs w:val="22"/>
        </w:rPr>
        <w:t>ул</w:t>
      </w:r>
      <w:proofErr w:type="spellEnd"/>
      <w:r w:rsidRPr="00F41876">
        <w:rPr>
          <w:b/>
          <w:sz w:val="22"/>
          <w:szCs w:val="22"/>
        </w:rPr>
        <w:t xml:space="preserve">. </w:t>
      </w:r>
      <w:proofErr w:type="spellStart"/>
      <w:r w:rsidRPr="00F41876">
        <w:rPr>
          <w:b/>
          <w:sz w:val="22"/>
          <w:szCs w:val="22"/>
        </w:rPr>
        <w:t>Индустријска</w:t>
      </w:r>
      <w:proofErr w:type="spellEnd"/>
      <w:r w:rsidRPr="00F41876">
        <w:rPr>
          <w:b/>
          <w:sz w:val="22"/>
          <w:szCs w:val="22"/>
        </w:rPr>
        <w:t xml:space="preserve"> </w:t>
      </w:r>
      <w:proofErr w:type="spellStart"/>
      <w:r w:rsidRPr="00F41876">
        <w:rPr>
          <w:b/>
          <w:sz w:val="22"/>
          <w:szCs w:val="22"/>
        </w:rPr>
        <w:t>бр</w:t>
      </w:r>
      <w:proofErr w:type="spellEnd"/>
      <w:r w:rsidRPr="00F41876">
        <w:rPr>
          <w:b/>
          <w:sz w:val="22"/>
          <w:szCs w:val="22"/>
        </w:rPr>
        <w:t xml:space="preserve">. 27, </w:t>
      </w:r>
      <w:proofErr w:type="spellStart"/>
      <w:r w:rsidRPr="00F41876">
        <w:rPr>
          <w:b/>
          <w:sz w:val="22"/>
          <w:szCs w:val="22"/>
        </w:rPr>
        <w:t>Матични</w:t>
      </w:r>
      <w:proofErr w:type="spellEnd"/>
      <w:r w:rsidRPr="00F41876">
        <w:rPr>
          <w:b/>
          <w:sz w:val="22"/>
          <w:szCs w:val="22"/>
        </w:rPr>
        <w:t xml:space="preserve"> </w:t>
      </w:r>
      <w:proofErr w:type="spellStart"/>
      <w:r w:rsidRPr="00F41876">
        <w:rPr>
          <w:b/>
          <w:sz w:val="22"/>
          <w:szCs w:val="22"/>
        </w:rPr>
        <w:t>број</w:t>
      </w:r>
      <w:proofErr w:type="spellEnd"/>
      <w:r w:rsidRPr="00F41876">
        <w:rPr>
          <w:b/>
          <w:sz w:val="22"/>
          <w:szCs w:val="22"/>
        </w:rPr>
        <w:t xml:space="preserve">: 17100165, </w:t>
      </w:r>
    </w:p>
    <w:p w14:paraId="2D34A69E" w14:textId="49DE5E74" w:rsidR="000E03B5" w:rsidRDefault="000E03B5" w:rsidP="009438F0">
      <w:pPr>
        <w:spacing w:line="276" w:lineRule="auto"/>
        <w:jc w:val="center"/>
        <w:rPr>
          <w:b/>
          <w:sz w:val="22"/>
          <w:szCs w:val="22"/>
          <w:lang w:val="sr-Cyrl-CS"/>
        </w:rPr>
      </w:pPr>
    </w:p>
    <w:p w14:paraId="66A9EF5F" w14:textId="57E8C9FF" w:rsidR="009438F0" w:rsidRPr="00F41876" w:rsidRDefault="000E03B5" w:rsidP="009438F0">
      <w:pPr>
        <w:spacing w:line="276" w:lineRule="auto"/>
        <w:jc w:val="center"/>
        <w:rPr>
          <w:b/>
          <w:sz w:val="22"/>
          <w:szCs w:val="22"/>
          <w:lang w:val="sr-Cyrl-CS"/>
        </w:rPr>
      </w:pPr>
      <w:r>
        <w:rPr>
          <w:b/>
          <w:sz w:val="22"/>
          <w:szCs w:val="22"/>
          <w:lang w:val="sr-Cyrl-CS"/>
        </w:rPr>
        <w:t>као правних лица</w:t>
      </w:r>
      <w:r w:rsidR="009438F0" w:rsidRPr="00F41876">
        <w:rPr>
          <w:b/>
          <w:sz w:val="22"/>
          <w:szCs w:val="22"/>
          <w:lang w:val="sr-Cyrl-CS"/>
        </w:rPr>
        <w:t xml:space="preserve"> методом јавног надметања</w:t>
      </w:r>
    </w:p>
    <w:p w14:paraId="20510467" w14:textId="77777777" w:rsidR="009438F0" w:rsidRPr="00F41876" w:rsidRDefault="009438F0" w:rsidP="009438F0">
      <w:pPr>
        <w:spacing w:line="276" w:lineRule="auto"/>
        <w:jc w:val="center"/>
        <w:rPr>
          <w:b/>
          <w:sz w:val="22"/>
          <w:szCs w:val="22"/>
          <w:lang w:val="sr-Cyrl-CS"/>
        </w:rPr>
      </w:pPr>
    </w:p>
    <w:p w14:paraId="5287EA54" w14:textId="77777777" w:rsidR="00432DAD" w:rsidRPr="00EC337F" w:rsidRDefault="00432DAD" w:rsidP="00432DAD">
      <w:pPr>
        <w:spacing w:line="276" w:lineRule="auto"/>
        <w:jc w:val="both"/>
        <w:rPr>
          <w:b/>
          <w:sz w:val="22"/>
          <w:szCs w:val="22"/>
          <w:lang w:val="sr-Latn-RS"/>
        </w:rPr>
      </w:pPr>
    </w:p>
    <w:p w14:paraId="433575F4" w14:textId="779726E2" w:rsidR="00432DAD" w:rsidRPr="00432DAD" w:rsidRDefault="00432DAD" w:rsidP="002A771B">
      <w:pPr>
        <w:pStyle w:val="Title"/>
        <w:jc w:val="both"/>
        <w:rPr>
          <w:rFonts w:ascii="Times New Roman" w:hAnsi="Times New Roman"/>
          <w:b w:val="0"/>
          <w:sz w:val="22"/>
          <w:szCs w:val="22"/>
        </w:rPr>
      </w:pPr>
      <w:r w:rsidRPr="00432DAD">
        <w:rPr>
          <w:rFonts w:ascii="Times New Roman" w:hAnsi="Times New Roman"/>
          <w:b w:val="0"/>
          <w:sz w:val="22"/>
          <w:szCs w:val="22"/>
        </w:rPr>
        <w:t xml:space="preserve">Предмет продаје су стечајни дужници </w:t>
      </w:r>
      <w:r w:rsidRPr="00432DAD">
        <w:rPr>
          <w:rFonts w:ascii="Times New Roman" w:hAnsi="Times New Roman"/>
          <w:b w:val="0"/>
          <w:sz w:val="22"/>
          <w:szCs w:val="22"/>
          <w:lang w:val="sr-Cyrl-RS"/>
        </w:rPr>
        <w:t xml:space="preserve">КОНЦЕРН ФАБРИКА ВАГОНА КРАЉЕВО АД КРАЉЕВО - У СТЕЧАЈУ, КОНЦЕРН ФАБРИКА ВАГОНА КРАЉЕВО АД КРАЉЕВО ВАГОНОГРАДЊА ДОО КРАЉЕВО - У СТЕЧАЈУ, </w:t>
      </w:r>
      <w:r w:rsidR="002A771B">
        <w:rPr>
          <w:rFonts w:ascii="Times New Roman" w:hAnsi="Times New Roman"/>
          <w:b w:val="0"/>
          <w:sz w:val="22"/>
          <w:szCs w:val="22"/>
          <w:lang w:val="sr-Cyrl-RS"/>
        </w:rPr>
        <w:t xml:space="preserve"> </w:t>
      </w:r>
      <w:r w:rsidRPr="00432DAD">
        <w:rPr>
          <w:rFonts w:ascii="Times New Roman" w:hAnsi="Times New Roman"/>
          <w:b w:val="0"/>
          <w:sz w:val="22"/>
          <w:szCs w:val="22"/>
          <w:lang w:val="sr-Cyrl-RS"/>
        </w:rPr>
        <w:t>КОНЦЕРН ФАБРИКА ВАГОНА КРАЉЕВО АД- ДРУМСКА ВОЗИЛА ДОО КРАЉЕВО - У СТЕЧАЈУ, КОНЦЕРН ФАБРИКА ВАГОНА КРАЉЕВО АД ПРОЦЕСНА ОПРЕМА ДОО КРАЉЕВО - У СТЕЧАЈУ, КОНЦЕРН ФАБРИКА ВАГОНА КРАЉЕВО А.Д. КРАЉЕВО, ОДРЖАВАЊЕ ДОО КРАЉЕВО - У СТЕЧАЈУ,</w:t>
      </w:r>
      <w:r w:rsidRPr="00432DAD">
        <w:rPr>
          <w:rFonts w:ascii="Times New Roman" w:hAnsi="Times New Roman"/>
          <w:b w:val="0"/>
          <w:sz w:val="22"/>
          <w:szCs w:val="22"/>
          <w:lang w:val="sr-Latn-RS"/>
        </w:rPr>
        <w:t xml:space="preserve"> </w:t>
      </w:r>
      <w:r w:rsidRPr="00432DAD">
        <w:rPr>
          <w:rFonts w:ascii="Times New Roman" w:hAnsi="Times New Roman"/>
          <w:b w:val="0"/>
          <w:sz w:val="22"/>
          <w:szCs w:val="22"/>
          <w:lang w:val="sr-Cyrl-RS"/>
        </w:rPr>
        <w:t xml:space="preserve">КОНЦЕРН ФАБРИКА ВАГОНА КРАЉЕВО АД КРАЉЕВО ФВК ТУРС ДОО КРАЉЕВО - У СТЕЧАЈУ, КОНЦЕРН ФАБРИКА ВАГОНА АД КРАЉЕВО, АЛАТНИЦА ДОО КРАЉЕВО - У СТЕЧАЈУ, КОНЦЕРН ФАБРИКА ВАГОНА КРАЉЕВО АД КРАЉЕВО ЛИВНИЦА ДОО КРАЉЕВО - У СТЕЧАЈУ, </w:t>
      </w:r>
      <w:r w:rsidRPr="00432DAD">
        <w:rPr>
          <w:rFonts w:ascii="Times New Roman" w:hAnsi="Times New Roman"/>
          <w:b w:val="0"/>
          <w:sz w:val="22"/>
          <w:szCs w:val="22"/>
        </w:rPr>
        <w:t>као правна лица.</w:t>
      </w:r>
    </w:p>
    <w:p w14:paraId="74FAD885" w14:textId="080460A6" w:rsidR="00432DAD" w:rsidRDefault="00432DAD" w:rsidP="00432DAD">
      <w:pPr>
        <w:spacing w:line="276" w:lineRule="auto"/>
        <w:jc w:val="both"/>
        <w:rPr>
          <w:sz w:val="22"/>
          <w:szCs w:val="22"/>
          <w:lang w:val="sr-Cyrl-CS"/>
        </w:rPr>
      </w:pPr>
    </w:p>
    <w:p w14:paraId="0BC92D55" w14:textId="77777777" w:rsidR="00304DDF" w:rsidRDefault="00636B6A" w:rsidP="00636B6A">
      <w:pPr>
        <w:jc w:val="both"/>
        <w:rPr>
          <w:sz w:val="22"/>
          <w:szCs w:val="22"/>
          <w:lang w:val="sr-Cyrl-CS"/>
        </w:rPr>
      </w:pPr>
      <w:r>
        <w:rPr>
          <w:sz w:val="22"/>
          <w:szCs w:val="22"/>
          <w:lang w:val="sr-Cyrl-CS"/>
        </w:rPr>
        <w:t xml:space="preserve">Сагласно уговору о регулисању међусобних односа у вези спровођења продаје стечајних дужника овлашћен је Концерн Фабрике вагона Краљево АД – у стечају да у име и за рачун </w:t>
      </w:r>
      <w:r w:rsidR="00C67D9C">
        <w:rPr>
          <w:sz w:val="22"/>
          <w:szCs w:val="22"/>
          <w:lang w:val="sr-Cyrl-CS"/>
        </w:rPr>
        <w:t xml:space="preserve">свих  </w:t>
      </w:r>
    </w:p>
    <w:p w14:paraId="2AFC8384" w14:textId="5E80DA0A" w:rsidR="00636B6A" w:rsidRDefault="00636B6A" w:rsidP="00636B6A">
      <w:pPr>
        <w:jc w:val="both"/>
        <w:rPr>
          <w:sz w:val="22"/>
          <w:szCs w:val="22"/>
          <w:lang w:val="sr-Cyrl-CS"/>
        </w:rPr>
      </w:pPr>
      <w:r>
        <w:rPr>
          <w:sz w:val="22"/>
          <w:szCs w:val="22"/>
          <w:lang w:val="sr-Cyrl-CS"/>
        </w:rPr>
        <w:t>стечајних дужника спроведе поступак продаје</w:t>
      </w:r>
      <w:r w:rsidR="00674776">
        <w:rPr>
          <w:sz w:val="22"/>
          <w:szCs w:val="22"/>
          <w:lang w:val="sr-Cyrl-CS"/>
        </w:rPr>
        <w:t xml:space="preserve"> осам</w:t>
      </w:r>
      <w:r>
        <w:rPr>
          <w:sz w:val="22"/>
          <w:szCs w:val="22"/>
          <w:lang w:val="sr-Cyrl-CS"/>
        </w:rPr>
        <w:t xml:space="preserve"> стечајних дужника као </w:t>
      </w:r>
      <w:r w:rsidR="00C67D9C">
        <w:rPr>
          <w:sz w:val="22"/>
          <w:szCs w:val="22"/>
          <w:lang w:val="sr-Cyrl-RS"/>
        </w:rPr>
        <w:t xml:space="preserve">правних лица као </w:t>
      </w:r>
      <w:r>
        <w:rPr>
          <w:sz w:val="22"/>
          <w:szCs w:val="22"/>
          <w:lang w:val="sr-Cyrl-CS"/>
        </w:rPr>
        <w:t>јединствену функционалну целину у складу са одредбама Закона о стечају и Националним стандардом број 5 о начину и поступку уновчења имовине стечајног дужника, као и да закључи купопродајни уговор</w:t>
      </w:r>
      <w:r w:rsidR="00674776">
        <w:rPr>
          <w:sz w:val="22"/>
          <w:szCs w:val="22"/>
          <w:lang w:val="sr-Cyrl-CS"/>
        </w:rPr>
        <w:t xml:space="preserve"> и прими од купца на свој рачун целокупни износ купопродајне цене</w:t>
      </w:r>
      <w:r>
        <w:rPr>
          <w:sz w:val="22"/>
          <w:szCs w:val="22"/>
          <w:lang w:val="sr-Cyrl-CS"/>
        </w:rPr>
        <w:t>.</w:t>
      </w:r>
    </w:p>
    <w:p w14:paraId="12A210B9" w14:textId="6E683470" w:rsidR="002A771B" w:rsidRDefault="002A771B" w:rsidP="00432DAD">
      <w:pPr>
        <w:spacing w:line="276" w:lineRule="auto"/>
        <w:jc w:val="both"/>
        <w:rPr>
          <w:sz w:val="22"/>
          <w:szCs w:val="22"/>
          <w:lang w:val="sr-Cyrl-CS"/>
        </w:rPr>
      </w:pPr>
    </w:p>
    <w:p w14:paraId="2EB0A579" w14:textId="77777777" w:rsidR="002A771B" w:rsidRPr="00432DAD" w:rsidRDefault="002A771B" w:rsidP="00432DAD">
      <w:pPr>
        <w:spacing w:line="276" w:lineRule="auto"/>
        <w:jc w:val="both"/>
        <w:rPr>
          <w:sz w:val="22"/>
          <w:szCs w:val="22"/>
          <w:lang w:val="sr-Cyrl-CS"/>
        </w:rPr>
      </w:pPr>
    </w:p>
    <w:p w14:paraId="56516013" w14:textId="6A9BC2BB" w:rsidR="00432DAD" w:rsidRPr="00B065FA" w:rsidRDefault="00432DAD" w:rsidP="00432DAD">
      <w:pPr>
        <w:rPr>
          <w:rStyle w:val="Bodytext3"/>
          <w:b/>
          <w:lang w:val="sr-Cyrl-CS" w:eastAsia="sr-Latn-CS"/>
        </w:rPr>
      </w:pPr>
      <w:r w:rsidRPr="00B065FA">
        <w:rPr>
          <w:b/>
          <w:sz w:val="22"/>
          <w:szCs w:val="22"/>
          <w:lang w:val="sr-Cyrl-CS"/>
        </w:rPr>
        <w:t>П</w:t>
      </w:r>
      <w:r>
        <w:rPr>
          <w:b/>
          <w:sz w:val="22"/>
          <w:szCs w:val="22"/>
          <w:lang w:val="sr-Cyrl-CS"/>
        </w:rPr>
        <w:t>очетна цена на јавном надметању</w:t>
      </w:r>
      <w:r w:rsidRPr="00B065FA">
        <w:rPr>
          <w:b/>
          <w:sz w:val="22"/>
          <w:szCs w:val="22"/>
          <w:lang w:val="sr-Cyrl-CS"/>
        </w:rPr>
        <w:t xml:space="preserve"> износи</w:t>
      </w:r>
      <w:r>
        <w:rPr>
          <w:b/>
          <w:sz w:val="22"/>
          <w:szCs w:val="22"/>
          <w:lang w:val="sr-Cyrl-CS"/>
        </w:rPr>
        <w:t>:</w:t>
      </w:r>
      <w:r>
        <w:rPr>
          <w:b/>
          <w:sz w:val="22"/>
          <w:szCs w:val="22"/>
        </w:rPr>
        <w:t>…………………………</w:t>
      </w:r>
      <w:r w:rsidRPr="00B065FA">
        <w:rPr>
          <w:b/>
          <w:sz w:val="22"/>
          <w:szCs w:val="22"/>
          <w:lang w:val="sr-Cyrl-CS"/>
        </w:rPr>
        <w:t xml:space="preserve"> </w:t>
      </w:r>
      <w:r w:rsidR="002A771B" w:rsidRPr="00F41876">
        <w:rPr>
          <w:b/>
          <w:sz w:val="22"/>
          <w:szCs w:val="22"/>
          <w:lang w:val="sr-Cyrl-CS"/>
        </w:rPr>
        <w:t>498.665.172,</w:t>
      </w:r>
      <w:r w:rsidR="00086456">
        <w:rPr>
          <w:b/>
          <w:sz w:val="22"/>
          <w:szCs w:val="22"/>
          <w:lang w:val="sr-Cyrl-CS"/>
        </w:rPr>
        <w:t>00</w:t>
      </w:r>
      <w:r w:rsidR="002A771B" w:rsidRPr="00F41876">
        <w:rPr>
          <w:b/>
          <w:sz w:val="22"/>
          <w:szCs w:val="22"/>
          <w:lang w:val="sr-Cyrl-CS"/>
        </w:rPr>
        <w:t xml:space="preserve"> </w:t>
      </w:r>
      <w:r w:rsidRPr="00B065FA">
        <w:rPr>
          <w:rStyle w:val="Bodytext3"/>
          <w:b/>
          <w:lang w:val="sr-Cyrl-CS" w:eastAsia="sr-Latn-CS"/>
        </w:rPr>
        <w:t>динара.</w:t>
      </w:r>
    </w:p>
    <w:p w14:paraId="0ADF9930" w14:textId="20A0DB91" w:rsidR="00432DAD" w:rsidRPr="00B065FA" w:rsidRDefault="00432DAD" w:rsidP="00432DAD">
      <w:pPr>
        <w:rPr>
          <w:b/>
          <w:sz w:val="22"/>
          <w:szCs w:val="22"/>
          <w:lang w:val="sr-Cyrl-CS"/>
        </w:rPr>
      </w:pPr>
      <w:r w:rsidRPr="00B065FA">
        <w:rPr>
          <w:rStyle w:val="Bodytext3"/>
          <w:b/>
          <w:lang w:val="sr-Cyrl-CS" w:eastAsia="sr-Latn-CS"/>
        </w:rPr>
        <w:t>Депозит за учешће на продаји износи</w:t>
      </w:r>
      <w:r>
        <w:rPr>
          <w:rStyle w:val="Bodytext3"/>
          <w:b/>
          <w:lang w:val="sr-Cyrl-CS" w:eastAsia="sr-Latn-CS"/>
        </w:rPr>
        <w:t>:</w:t>
      </w:r>
      <w:r>
        <w:rPr>
          <w:rStyle w:val="Bodytext3"/>
          <w:b/>
          <w:lang w:eastAsia="sr-Latn-CS"/>
        </w:rPr>
        <w:t>………………………………...</w:t>
      </w:r>
      <w:r w:rsidRPr="00B065FA">
        <w:rPr>
          <w:rStyle w:val="Bodytext3"/>
          <w:b/>
          <w:lang w:val="sr-Cyrl-CS" w:eastAsia="sr-Latn-CS"/>
        </w:rPr>
        <w:t xml:space="preserve"> </w:t>
      </w:r>
      <w:r w:rsidR="002A771B" w:rsidRPr="00F41876">
        <w:rPr>
          <w:b/>
          <w:color w:val="000000"/>
          <w:sz w:val="22"/>
          <w:szCs w:val="22"/>
          <w:lang w:val="sr-Cyrl-CS"/>
        </w:rPr>
        <w:t>199.466.06</w:t>
      </w:r>
      <w:r w:rsidR="00086456">
        <w:rPr>
          <w:b/>
          <w:color w:val="000000"/>
          <w:sz w:val="22"/>
          <w:szCs w:val="22"/>
          <w:lang w:val="sr-Cyrl-CS"/>
        </w:rPr>
        <w:t>9</w:t>
      </w:r>
      <w:r w:rsidR="002A771B" w:rsidRPr="00F41876">
        <w:rPr>
          <w:b/>
          <w:color w:val="000000"/>
          <w:sz w:val="22"/>
          <w:szCs w:val="22"/>
          <w:lang w:val="sr-Cyrl-CS"/>
        </w:rPr>
        <w:t>,</w:t>
      </w:r>
      <w:r w:rsidR="00086456">
        <w:rPr>
          <w:b/>
          <w:color w:val="000000"/>
          <w:sz w:val="22"/>
          <w:szCs w:val="22"/>
          <w:lang w:val="sr-Cyrl-CS"/>
        </w:rPr>
        <w:t>00</w:t>
      </w:r>
      <w:r w:rsidR="002A771B" w:rsidRPr="00F41876">
        <w:rPr>
          <w:b/>
          <w:color w:val="000000"/>
          <w:sz w:val="22"/>
          <w:szCs w:val="22"/>
          <w:lang w:val="sr-Cyrl-CS"/>
        </w:rPr>
        <w:t xml:space="preserve"> </w:t>
      </w:r>
      <w:r w:rsidRPr="00B065FA">
        <w:rPr>
          <w:rStyle w:val="Bodytext3"/>
          <w:b/>
          <w:lang w:val="sr-Cyrl-CS" w:eastAsia="sr-Latn-CS"/>
        </w:rPr>
        <w:t>динара.</w:t>
      </w:r>
    </w:p>
    <w:p w14:paraId="3F048993" w14:textId="77777777" w:rsidR="00432DAD" w:rsidRPr="00D22A21" w:rsidRDefault="00432DAD" w:rsidP="00432DAD">
      <w:pPr>
        <w:rPr>
          <w:b/>
          <w:sz w:val="22"/>
          <w:szCs w:val="22"/>
          <w:lang w:val="sr-Cyrl-CS"/>
        </w:rPr>
      </w:pPr>
      <w:bookmarkStart w:id="0" w:name="_Hlk63673773"/>
      <w:bookmarkStart w:id="1" w:name="_Hlk94534913"/>
    </w:p>
    <w:bookmarkEnd w:id="0"/>
    <w:p w14:paraId="2C1E9CA7" w14:textId="0EA45C1A" w:rsidR="00432DAD" w:rsidRPr="00853E33" w:rsidRDefault="00432DAD" w:rsidP="00432DAD">
      <w:pPr>
        <w:jc w:val="both"/>
        <w:rPr>
          <w:b/>
          <w:sz w:val="22"/>
          <w:szCs w:val="22"/>
          <w:lang w:val="sr-Cyrl-RS"/>
        </w:rPr>
      </w:pPr>
      <w:r w:rsidRPr="00F4633A">
        <w:rPr>
          <w:b/>
          <w:sz w:val="22"/>
          <w:szCs w:val="22"/>
          <w:lang w:val="ru-RU"/>
        </w:rPr>
        <w:t>Најважнију имовину с</w:t>
      </w:r>
      <w:r w:rsidRPr="00F4633A">
        <w:rPr>
          <w:b/>
          <w:sz w:val="22"/>
          <w:szCs w:val="22"/>
          <w:lang w:val="sr-Cyrl-CS"/>
        </w:rPr>
        <w:t>течајног дужника</w:t>
      </w:r>
      <w:r w:rsidRPr="00F4633A">
        <w:rPr>
          <w:b/>
          <w:sz w:val="22"/>
          <w:szCs w:val="22"/>
          <w:lang w:val="sr-Cyrl-BA"/>
        </w:rPr>
        <w:t xml:space="preserve"> чине</w:t>
      </w:r>
      <w:r w:rsidRPr="00F4633A">
        <w:rPr>
          <w:b/>
          <w:sz w:val="22"/>
          <w:szCs w:val="22"/>
          <w:lang w:val="sr-Latn-RS"/>
        </w:rPr>
        <w:t xml:space="preserve"> </w:t>
      </w:r>
      <w:r w:rsidR="00295351">
        <w:rPr>
          <w:b/>
          <w:sz w:val="22"/>
          <w:szCs w:val="22"/>
          <w:lang w:val="sr-Cyrl-RS"/>
        </w:rPr>
        <w:t>објекти</w:t>
      </w:r>
      <w:r w:rsidR="00FE06AB">
        <w:rPr>
          <w:b/>
          <w:sz w:val="22"/>
          <w:szCs w:val="22"/>
          <w:lang w:val="sr-Cyrl-RS"/>
        </w:rPr>
        <w:t xml:space="preserve"> - индустријске хале и помоћни објекти</w:t>
      </w:r>
      <w:r w:rsidRPr="00F4633A">
        <w:rPr>
          <w:b/>
          <w:sz w:val="22"/>
          <w:szCs w:val="22"/>
          <w:lang w:val="sr-Cyrl-RS"/>
        </w:rPr>
        <w:t xml:space="preserve"> у Краљеву, </w:t>
      </w:r>
      <w:r w:rsidR="002A771B" w:rsidRPr="00F41876">
        <w:rPr>
          <w:b/>
          <w:sz w:val="22"/>
          <w:szCs w:val="22"/>
          <w:lang w:val="sr-Cyrl-CS"/>
        </w:rPr>
        <w:t>изграђени на катастарској парцели 5339/1 КО Краљево</w:t>
      </w:r>
      <w:r w:rsidR="00AC06FE">
        <w:rPr>
          <w:b/>
          <w:sz w:val="22"/>
          <w:szCs w:val="22"/>
          <w:lang w:val="sr-Cyrl-CS"/>
        </w:rPr>
        <w:t>,</w:t>
      </w:r>
      <w:r w:rsidR="00295351">
        <w:rPr>
          <w:b/>
          <w:sz w:val="22"/>
          <w:szCs w:val="22"/>
          <w:lang w:val="sr-Latn-RS"/>
        </w:rPr>
        <w:t xml:space="preserve"> </w:t>
      </w:r>
      <w:r w:rsidR="00295351">
        <w:rPr>
          <w:b/>
          <w:sz w:val="22"/>
          <w:szCs w:val="22"/>
          <w:lang w:val="sr-Cyrl-RS"/>
        </w:rPr>
        <w:t>потес Круг Фабрике вагона,</w:t>
      </w:r>
      <w:r w:rsidR="00AC06FE">
        <w:rPr>
          <w:b/>
          <w:sz w:val="22"/>
          <w:szCs w:val="22"/>
          <w:lang w:val="sr-Cyrl-CS"/>
        </w:rPr>
        <w:t xml:space="preserve"> од чега је део објекат</w:t>
      </w:r>
      <w:r w:rsidR="00853E33">
        <w:rPr>
          <w:b/>
          <w:sz w:val="22"/>
          <w:szCs w:val="22"/>
          <w:lang w:val="sr-Cyrl-CS"/>
        </w:rPr>
        <w:t>а</w:t>
      </w:r>
      <w:r w:rsidR="00AC06FE">
        <w:rPr>
          <w:b/>
          <w:sz w:val="22"/>
          <w:szCs w:val="22"/>
          <w:lang w:val="sr-Cyrl-CS"/>
        </w:rPr>
        <w:t xml:space="preserve"> евидентиран</w:t>
      </w:r>
      <w:r w:rsidR="002E63C2">
        <w:rPr>
          <w:b/>
          <w:sz w:val="22"/>
          <w:szCs w:val="22"/>
          <w:lang w:val="sr-Cyrl-CS"/>
        </w:rPr>
        <w:t xml:space="preserve"> у листу непокретности – 40 објеката укупне површине цца 87.000 m²</w:t>
      </w:r>
      <w:r w:rsidR="00AC06FE">
        <w:rPr>
          <w:b/>
          <w:sz w:val="22"/>
          <w:szCs w:val="22"/>
          <w:lang w:val="sr-Cyrl-CS"/>
        </w:rPr>
        <w:t xml:space="preserve">, а део није снимљен и не налази се </w:t>
      </w:r>
      <w:r w:rsidR="00295351">
        <w:rPr>
          <w:b/>
          <w:sz w:val="22"/>
          <w:szCs w:val="22"/>
          <w:lang w:val="sr-Cyrl-CS"/>
        </w:rPr>
        <w:t>уписан у листу непокретности број</w:t>
      </w:r>
      <w:r w:rsidR="00AC06FE">
        <w:rPr>
          <w:b/>
          <w:sz w:val="22"/>
          <w:szCs w:val="22"/>
          <w:lang w:val="sr-Cyrl-CS"/>
        </w:rPr>
        <w:t xml:space="preserve"> </w:t>
      </w:r>
      <w:r w:rsidR="002A771B" w:rsidRPr="00F41876">
        <w:rPr>
          <w:b/>
          <w:sz w:val="22"/>
          <w:szCs w:val="22"/>
          <w:lang w:val="sr-Cyrl-RS"/>
        </w:rPr>
        <w:t>6846 КО Краљево</w:t>
      </w:r>
      <w:r w:rsidR="002E63C2">
        <w:rPr>
          <w:b/>
          <w:sz w:val="22"/>
          <w:szCs w:val="22"/>
          <w:lang w:val="sr-Cyrl-RS"/>
        </w:rPr>
        <w:t xml:space="preserve"> – 40 објеката укупне површине цца 3.800 m²</w:t>
      </w:r>
      <w:r>
        <w:rPr>
          <w:b/>
          <w:sz w:val="22"/>
          <w:szCs w:val="22"/>
          <w:lang w:val="sr-Latn-RS"/>
        </w:rPr>
        <w:t>.</w:t>
      </w:r>
      <w:r w:rsidRPr="00F4633A">
        <w:rPr>
          <w:b/>
          <w:sz w:val="22"/>
          <w:szCs w:val="22"/>
          <w:lang w:val="sr-Latn-RS"/>
        </w:rPr>
        <w:t xml:space="preserve"> </w:t>
      </w:r>
      <w:r w:rsidR="00853E33">
        <w:rPr>
          <w:b/>
          <w:sz w:val="22"/>
          <w:szCs w:val="22"/>
          <w:lang w:val="sr-Cyrl-RS"/>
        </w:rPr>
        <w:t xml:space="preserve"> </w:t>
      </w:r>
    </w:p>
    <w:bookmarkEnd w:id="1"/>
    <w:p w14:paraId="2D6C7AC0" w14:textId="5FA3B2C7" w:rsidR="00432DAD" w:rsidRPr="00273655" w:rsidRDefault="00120CDE" w:rsidP="00432DAD">
      <w:pPr>
        <w:jc w:val="both"/>
        <w:rPr>
          <w:i/>
          <w:color w:val="FF0000"/>
          <w:sz w:val="22"/>
          <w:szCs w:val="22"/>
          <w:lang w:val="ru-RU"/>
        </w:rPr>
      </w:pPr>
      <w:r>
        <w:rPr>
          <w:i/>
          <w:color w:val="FF0000"/>
          <w:sz w:val="22"/>
          <w:szCs w:val="22"/>
          <w:lang w:val="ru-RU"/>
        </w:rPr>
        <w:t xml:space="preserve"> </w:t>
      </w:r>
    </w:p>
    <w:p w14:paraId="35ADE78D" w14:textId="77777777" w:rsidR="00432DAD" w:rsidRPr="008A6877" w:rsidRDefault="00432DAD" w:rsidP="00432DAD">
      <w:pPr>
        <w:jc w:val="both"/>
        <w:rPr>
          <w:i/>
          <w:sz w:val="22"/>
          <w:szCs w:val="22"/>
          <w:lang w:val="sr-Cyrl-CS"/>
        </w:rPr>
      </w:pPr>
      <w:bookmarkStart w:id="2" w:name="_Hlk94534922"/>
      <w:r w:rsidRPr="008A6877">
        <w:rPr>
          <w:i/>
          <w:sz w:val="22"/>
          <w:szCs w:val="22"/>
          <w:lang w:val="ru-RU"/>
        </w:rPr>
        <w:t>(</w:t>
      </w:r>
      <w:r w:rsidRPr="008A6877">
        <w:rPr>
          <w:i/>
          <w:sz w:val="22"/>
          <w:szCs w:val="22"/>
          <w:lang w:val="sr-Cyrl-CS"/>
        </w:rPr>
        <w:t xml:space="preserve">Напомена: Списак имовине стечајног дужника која је предмет продаје, као и статус исте, детаљно је приказан у </w:t>
      </w:r>
      <w:r w:rsidRPr="008A6877">
        <w:rPr>
          <w:i/>
          <w:sz w:val="22"/>
          <w:szCs w:val="22"/>
          <w:lang w:val="sr-Latn-RS"/>
        </w:rPr>
        <w:t>п</w:t>
      </w:r>
      <w:r w:rsidRPr="008A6877">
        <w:rPr>
          <w:i/>
          <w:sz w:val="22"/>
          <w:szCs w:val="22"/>
          <w:lang w:val="sr-Cyrl-CS"/>
        </w:rPr>
        <w:t>родајној документацији)</w:t>
      </w:r>
    </w:p>
    <w:bookmarkEnd w:id="2"/>
    <w:p w14:paraId="4F24A3A8" w14:textId="77777777" w:rsidR="00432DAD" w:rsidRDefault="00432DAD" w:rsidP="009438F0">
      <w:pPr>
        <w:spacing w:line="276" w:lineRule="auto"/>
        <w:rPr>
          <w:b/>
          <w:sz w:val="22"/>
          <w:szCs w:val="22"/>
          <w:lang w:val="sr-Cyrl-CS"/>
        </w:rPr>
      </w:pPr>
    </w:p>
    <w:p w14:paraId="095E40FE" w14:textId="77777777" w:rsidR="009438F0" w:rsidRPr="00F41876" w:rsidRDefault="009438F0" w:rsidP="009438F0">
      <w:pPr>
        <w:jc w:val="both"/>
        <w:rPr>
          <w:b/>
          <w:color w:val="000000"/>
          <w:sz w:val="22"/>
          <w:szCs w:val="22"/>
          <w:lang w:val="sr-Cyrl-CS"/>
        </w:rPr>
      </w:pPr>
      <w:bookmarkStart w:id="3" w:name="_Hlk94535870"/>
      <w:r w:rsidRPr="00F41876">
        <w:rPr>
          <w:b/>
          <w:color w:val="000000"/>
          <w:sz w:val="22"/>
          <w:szCs w:val="22"/>
          <w:lang w:val="sr-Cyrl-CS"/>
        </w:rPr>
        <w:t>Право на учешће имају сва правна и физичка лица која:</w:t>
      </w:r>
    </w:p>
    <w:p w14:paraId="7FF013A1" w14:textId="77777777" w:rsidR="009438F0" w:rsidRPr="00F41876" w:rsidRDefault="009438F0" w:rsidP="009438F0">
      <w:pPr>
        <w:jc w:val="both"/>
        <w:rPr>
          <w:b/>
          <w:color w:val="000000"/>
          <w:sz w:val="22"/>
          <w:szCs w:val="22"/>
          <w:lang w:val="sr-Cyrl-CS"/>
        </w:rPr>
      </w:pPr>
    </w:p>
    <w:p w14:paraId="382E1301" w14:textId="0093376A" w:rsidR="009438F0" w:rsidRPr="00F41876" w:rsidRDefault="009438F0" w:rsidP="009438F0">
      <w:pPr>
        <w:pStyle w:val="ListParagraph"/>
        <w:numPr>
          <w:ilvl w:val="0"/>
          <w:numId w:val="4"/>
        </w:numPr>
        <w:jc w:val="both"/>
        <w:rPr>
          <w:sz w:val="22"/>
          <w:szCs w:val="22"/>
          <w:lang w:val="sr-Cyrl-CS"/>
        </w:rPr>
      </w:pPr>
      <w:r w:rsidRPr="00F41876">
        <w:rPr>
          <w:sz w:val="22"/>
          <w:szCs w:val="22"/>
          <w:lang w:val="sr-Cyrl-CS"/>
        </w:rPr>
        <w:t>након добијања профактуре</w:t>
      </w:r>
      <w:r w:rsidRPr="00F41876">
        <w:rPr>
          <w:bCs/>
          <w:sz w:val="22"/>
          <w:szCs w:val="22"/>
          <w:lang w:val="sr-Cyrl-CS"/>
        </w:rPr>
        <w:t>,</w:t>
      </w:r>
      <w:r w:rsidRPr="00F41876">
        <w:rPr>
          <w:b/>
          <w:sz w:val="22"/>
          <w:szCs w:val="22"/>
          <w:lang w:val="sr-Cyrl-CS"/>
        </w:rPr>
        <w:t xml:space="preserve"> изврше уплату ради откупа продајне документације у износу од </w:t>
      </w:r>
      <w:r w:rsidR="00693F37">
        <w:rPr>
          <w:b/>
          <w:sz w:val="22"/>
          <w:szCs w:val="22"/>
          <w:lang w:val="sr-Cyrl-CS"/>
        </w:rPr>
        <w:t>8</w:t>
      </w:r>
      <w:r w:rsidRPr="00F41876">
        <w:rPr>
          <w:b/>
          <w:sz w:val="22"/>
          <w:szCs w:val="22"/>
        </w:rPr>
        <w:t>00</w:t>
      </w:r>
      <w:r w:rsidRPr="00F41876">
        <w:rPr>
          <w:b/>
          <w:sz w:val="22"/>
          <w:szCs w:val="22"/>
          <w:lang w:val="sr-Cyrl-CS"/>
        </w:rPr>
        <w:t xml:space="preserve">.000,00 динара + ПДВ. </w:t>
      </w:r>
      <w:r w:rsidRPr="00F41876">
        <w:rPr>
          <w:sz w:val="22"/>
          <w:szCs w:val="22"/>
          <w:lang w:val="sr-Cyrl-CS"/>
        </w:rPr>
        <w:t xml:space="preserve">Профактура се </w:t>
      </w:r>
      <w:r w:rsidRPr="00F41876">
        <w:rPr>
          <w:b/>
          <w:bCs/>
          <w:sz w:val="22"/>
          <w:szCs w:val="22"/>
          <w:lang w:val="sr-Cyrl-CS"/>
        </w:rPr>
        <w:t>мора</w:t>
      </w:r>
      <w:r w:rsidRPr="00F41876">
        <w:rPr>
          <w:sz w:val="22"/>
          <w:szCs w:val="22"/>
          <w:lang w:val="sr-Cyrl-CS"/>
        </w:rPr>
        <w:t xml:space="preserve"> преузети на адреси повереника стечајног управника у Београду – Нови Београд, </w:t>
      </w:r>
      <w:r w:rsidRPr="00F41876">
        <w:rPr>
          <w:sz w:val="22"/>
          <w:szCs w:val="22"/>
          <w:lang w:val="sr-Cyrl-RS"/>
        </w:rPr>
        <w:t xml:space="preserve">ул. Палмира Тољатија бр. 5, III спрат, улаз лево, </w:t>
      </w:r>
      <w:r w:rsidRPr="00F41876">
        <w:rPr>
          <w:sz w:val="22"/>
          <w:szCs w:val="22"/>
          <w:lang w:val="sr-Cyrl-CS"/>
        </w:rPr>
        <w:t xml:space="preserve">сваког радног дана у периоду од 10.00 до 14.00 часова, уз обавезну најаву поверенику стечајног управника или писаним захтевом путем електронске поште на адресу </w:t>
      </w:r>
      <w:hyperlink r:id="rId6" w:history="1">
        <w:r w:rsidRPr="00F41876">
          <w:rPr>
            <w:rStyle w:val="Hyperlink"/>
            <w:sz w:val="22"/>
            <w:szCs w:val="22"/>
          </w:rPr>
          <w:t>tcf.djordje@gmail.com</w:t>
        </w:r>
      </w:hyperlink>
      <w:r w:rsidRPr="00F41876">
        <w:rPr>
          <w:sz w:val="22"/>
          <w:szCs w:val="22"/>
          <w:lang w:val="sr-Cyrl-CS"/>
        </w:rPr>
        <w:t>. Крајњи рок за преузимање профактуре, односно уплату и прузимање продајне документације је</w:t>
      </w:r>
      <w:r w:rsidR="00704BAA">
        <w:rPr>
          <w:sz w:val="22"/>
          <w:szCs w:val="22"/>
          <w:lang w:val="sr-Cyrl-CS"/>
        </w:rPr>
        <w:t xml:space="preserve"> </w:t>
      </w:r>
      <w:r w:rsidR="00704BAA" w:rsidRPr="00704BAA">
        <w:rPr>
          <w:b/>
          <w:bCs/>
          <w:sz w:val="22"/>
          <w:szCs w:val="22"/>
          <w:lang w:val="sr-Cyrl-CS"/>
        </w:rPr>
        <w:t>2</w:t>
      </w:r>
      <w:r w:rsidR="00026E05">
        <w:rPr>
          <w:b/>
          <w:bCs/>
          <w:sz w:val="22"/>
          <w:szCs w:val="22"/>
          <w:lang w:val="sr-Cyrl-CS"/>
        </w:rPr>
        <w:t>3</w:t>
      </w:r>
      <w:r w:rsidR="00677A67" w:rsidRPr="00704BAA">
        <w:rPr>
          <w:b/>
          <w:bCs/>
          <w:sz w:val="22"/>
          <w:szCs w:val="22"/>
          <w:lang w:val="sr-Cyrl-CS"/>
        </w:rPr>
        <w:t>.</w:t>
      </w:r>
      <w:r w:rsidR="00677A67">
        <w:rPr>
          <w:b/>
          <w:bCs/>
          <w:sz w:val="22"/>
          <w:szCs w:val="22"/>
          <w:lang w:val="sr-Cyrl-CS"/>
        </w:rPr>
        <w:t>03.2022</w:t>
      </w:r>
      <w:r w:rsidRPr="00F41876">
        <w:rPr>
          <w:b/>
          <w:bCs/>
          <w:sz w:val="22"/>
          <w:szCs w:val="22"/>
          <w:lang w:val="sr-Cyrl-CS"/>
        </w:rPr>
        <w:t>.године;</w:t>
      </w:r>
    </w:p>
    <w:p w14:paraId="5A9BEF98" w14:textId="77777777" w:rsidR="009438F0" w:rsidRPr="00F41876" w:rsidRDefault="009438F0" w:rsidP="009438F0">
      <w:pPr>
        <w:pStyle w:val="ListParagraph"/>
        <w:numPr>
          <w:ilvl w:val="0"/>
          <w:numId w:val="5"/>
        </w:numPr>
        <w:jc w:val="both"/>
        <w:rPr>
          <w:color w:val="FFFFFF"/>
          <w:sz w:val="22"/>
          <w:szCs w:val="22"/>
          <w:lang w:val="sr-Cyrl-CS"/>
        </w:rPr>
      </w:pPr>
      <w:r w:rsidRPr="00F41876">
        <w:rPr>
          <w:color w:val="FFFFFF"/>
          <w:sz w:val="22"/>
          <w:szCs w:val="22"/>
          <w:lang w:val="sr-Cyrl-CS"/>
        </w:rPr>
        <w:t>е најкасније</w:t>
      </w:r>
      <w:r w:rsidRPr="00F41876">
        <w:rPr>
          <w:b/>
          <w:color w:val="FFFFFF"/>
          <w:sz w:val="22"/>
          <w:szCs w:val="22"/>
          <w:lang w:val="sr-Cyrl-CS"/>
        </w:rPr>
        <w:t>___________. године</w:t>
      </w:r>
      <w:r w:rsidRPr="00F41876">
        <w:rPr>
          <w:color w:val="FFFFFF"/>
          <w:sz w:val="22"/>
          <w:szCs w:val="22"/>
          <w:lang w:val="sr-Cyrl-CS"/>
        </w:rPr>
        <w:t>.</w:t>
      </w:r>
    </w:p>
    <w:p w14:paraId="2B437914" w14:textId="58710A47" w:rsidR="009438F0" w:rsidRPr="00F41876" w:rsidRDefault="009438F0" w:rsidP="009438F0">
      <w:pPr>
        <w:pStyle w:val="ListParagraph"/>
        <w:numPr>
          <w:ilvl w:val="0"/>
          <w:numId w:val="5"/>
        </w:numPr>
        <w:jc w:val="both"/>
        <w:rPr>
          <w:color w:val="000000"/>
          <w:sz w:val="22"/>
          <w:szCs w:val="22"/>
          <w:lang w:val="sr-Cyrl-CS"/>
        </w:rPr>
      </w:pPr>
      <w:r w:rsidRPr="00F41876">
        <w:rPr>
          <w:b/>
          <w:color w:val="000000"/>
          <w:sz w:val="22"/>
          <w:szCs w:val="22"/>
          <w:lang w:val="sr-Cyrl-CS"/>
        </w:rPr>
        <w:t>уплате депозит</w:t>
      </w:r>
      <w:r w:rsidR="00704BAA">
        <w:rPr>
          <w:b/>
          <w:color w:val="000000"/>
          <w:sz w:val="22"/>
          <w:szCs w:val="22"/>
          <w:lang w:val="sr-Cyrl-CS"/>
        </w:rPr>
        <w:t xml:space="preserve"> у износу од </w:t>
      </w:r>
      <w:r w:rsidR="00704BAA" w:rsidRPr="00F41876">
        <w:rPr>
          <w:b/>
          <w:color w:val="000000"/>
          <w:sz w:val="22"/>
          <w:szCs w:val="22"/>
          <w:lang w:val="sr-Cyrl-CS"/>
        </w:rPr>
        <w:t>199.466.06</w:t>
      </w:r>
      <w:r w:rsidR="00086456">
        <w:rPr>
          <w:b/>
          <w:color w:val="000000"/>
          <w:sz w:val="22"/>
          <w:szCs w:val="22"/>
          <w:lang w:val="sr-Cyrl-CS"/>
        </w:rPr>
        <w:t>9</w:t>
      </w:r>
      <w:r w:rsidR="00704BAA" w:rsidRPr="00F41876">
        <w:rPr>
          <w:b/>
          <w:color w:val="000000"/>
          <w:sz w:val="22"/>
          <w:szCs w:val="22"/>
          <w:lang w:val="sr-Cyrl-CS"/>
        </w:rPr>
        <w:t>,</w:t>
      </w:r>
      <w:r w:rsidR="00086456">
        <w:rPr>
          <w:b/>
          <w:color w:val="000000"/>
          <w:sz w:val="22"/>
          <w:szCs w:val="22"/>
          <w:lang w:val="sr-Cyrl-CS"/>
        </w:rPr>
        <w:t>00</w:t>
      </w:r>
      <w:r w:rsidR="00704BAA" w:rsidRPr="00F41876">
        <w:rPr>
          <w:b/>
          <w:color w:val="000000"/>
          <w:sz w:val="22"/>
          <w:szCs w:val="22"/>
          <w:lang w:val="sr-Cyrl-CS"/>
        </w:rPr>
        <w:t xml:space="preserve"> </w:t>
      </w:r>
      <w:r w:rsidR="00704BAA">
        <w:rPr>
          <w:b/>
          <w:color w:val="000000"/>
          <w:sz w:val="22"/>
          <w:szCs w:val="22"/>
          <w:lang w:val="sr-Cyrl-CS"/>
        </w:rPr>
        <w:t>динара</w:t>
      </w:r>
      <w:r w:rsidRPr="00F41876">
        <w:rPr>
          <w:color w:val="000000"/>
          <w:sz w:val="22"/>
          <w:szCs w:val="22"/>
          <w:lang w:val="sr-Cyrl-CS"/>
        </w:rPr>
        <w:t xml:space="preserve"> за учешће у</w:t>
      </w:r>
      <w:r w:rsidR="00704BAA">
        <w:rPr>
          <w:color w:val="000000"/>
          <w:sz w:val="22"/>
          <w:szCs w:val="22"/>
          <w:lang w:val="sr-Cyrl-CS"/>
        </w:rPr>
        <w:t xml:space="preserve"> поступку</w:t>
      </w:r>
      <w:r w:rsidRPr="00F41876">
        <w:rPr>
          <w:color w:val="000000"/>
          <w:sz w:val="22"/>
          <w:szCs w:val="22"/>
          <w:lang w:val="sr-Cyrl-CS"/>
        </w:rPr>
        <w:t xml:space="preserve"> продај</w:t>
      </w:r>
      <w:r w:rsidR="00704BAA">
        <w:rPr>
          <w:color w:val="000000"/>
          <w:sz w:val="22"/>
          <w:szCs w:val="22"/>
          <w:lang w:val="sr-Cyrl-CS"/>
        </w:rPr>
        <w:t>е</w:t>
      </w:r>
      <w:r w:rsidRPr="00F41876">
        <w:rPr>
          <w:color w:val="000000"/>
          <w:sz w:val="22"/>
          <w:szCs w:val="22"/>
          <w:lang w:val="sr-Cyrl-CS"/>
        </w:rPr>
        <w:t xml:space="preserve"> на рачун стечајног дужника</w:t>
      </w:r>
      <w:r w:rsidR="00674776">
        <w:rPr>
          <w:color w:val="000000"/>
          <w:sz w:val="22"/>
          <w:szCs w:val="22"/>
          <w:lang w:val="sr-Cyrl-CS"/>
        </w:rPr>
        <w:t xml:space="preserve"> </w:t>
      </w:r>
      <w:r w:rsidR="00674776">
        <w:rPr>
          <w:sz w:val="22"/>
          <w:szCs w:val="22"/>
          <w:lang w:val="sr-Cyrl-CS"/>
        </w:rPr>
        <w:t>Концерн Фабрике вагона Краљево АД – у стечају</w:t>
      </w:r>
      <w:r w:rsidRPr="00F41876">
        <w:rPr>
          <w:color w:val="000000"/>
          <w:sz w:val="22"/>
          <w:szCs w:val="22"/>
          <w:lang w:val="sr-Cyrl-CS"/>
        </w:rPr>
        <w:t xml:space="preserve"> </w:t>
      </w:r>
      <w:r w:rsidRPr="00F41876">
        <w:rPr>
          <w:b/>
          <w:sz w:val="22"/>
          <w:szCs w:val="22"/>
          <w:lang w:val="sr-Cyrl-CS"/>
        </w:rPr>
        <w:t xml:space="preserve">број </w:t>
      </w:r>
      <w:r w:rsidRPr="00F41876">
        <w:rPr>
          <w:b/>
          <w:sz w:val="22"/>
          <w:szCs w:val="22"/>
          <w:lang w:val="sr-Latn-CS"/>
        </w:rPr>
        <w:t>160-444</w:t>
      </w:r>
      <w:r w:rsidR="00714597" w:rsidRPr="00F41876">
        <w:rPr>
          <w:b/>
          <w:sz w:val="22"/>
          <w:szCs w:val="22"/>
          <w:lang w:val="sr-Cyrl-RS"/>
        </w:rPr>
        <w:t>503</w:t>
      </w:r>
      <w:r w:rsidRPr="00F41876">
        <w:rPr>
          <w:b/>
          <w:sz w:val="22"/>
          <w:szCs w:val="22"/>
          <w:lang w:val="sr-Latn-CS"/>
        </w:rPr>
        <w:t>-</w:t>
      </w:r>
      <w:r w:rsidR="00714597" w:rsidRPr="00F41876">
        <w:rPr>
          <w:b/>
          <w:sz w:val="22"/>
          <w:szCs w:val="22"/>
          <w:lang w:val="sr-Cyrl-RS"/>
        </w:rPr>
        <w:t>26</w:t>
      </w:r>
      <w:r w:rsidRPr="00F41876">
        <w:rPr>
          <w:b/>
          <w:sz w:val="22"/>
          <w:szCs w:val="22"/>
          <w:lang w:val="sr-Latn-CS"/>
        </w:rPr>
        <w:t xml:space="preserve"> </w:t>
      </w:r>
      <w:r w:rsidRPr="00F41876">
        <w:rPr>
          <w:b/>
          <w:sz w:val="22"/>
          <w:szCs w:val="22"/>
          <w:lang w:val="sr-Cyrl-CS"/>
        </w:rPr>
        <w:t xml:space="preserve">код </w:t>
      </w:r>
      <w:r w:rsidRPr="00F41876">
        <w:rPr>
          <w:b/>
          <w:sz w:val="22"/>
          <w:szCs w:val="22"/>
          <w:lang w:val="sr-Latn-RS"/>
        </w:rPr>
        <w:t>Banca Intesa</w:t>
      </w:r>
      <w:r w:rsidRPr="00F41876">
        <w:rPr>
          <w:b/>
          <w:sz w:val="22"/>
          <w:szCs w:val="22"/>
          <w:lang w:val="sr-Cyrl-CS"/>
        </w:rPr>
        <w:t xml:space="preserve"> а.д. Београд</w:t>
      </w:r>
      <w:r w:rsidRPr="00F41876">
        <w:rPr>
          <w:color w:val="000000"/>
          <w:sz w:val="22"/>
          <w:szCs w:val="22"/>
        </w:rPr>
        <w:t xml:space="preserve"> </w:t>
      </w:r>
      <w:r w:rsidRPr="00F41876">
        <w:rPr>
          <w:color w:val="000000"/>
          <w:sz w:val="22"/>
          <w:szCs w:val="22"/>
          <w:lang w:val="sr-Cyrl-CS"/>
        </w:rPr>
        <w:t>или</w:t>
      </w:r>
      <w:r w:rsidRPr="00F41876">
        <w:rPr>
          <w:color w:val="000000"/>
          <w:sz w:val="22"/>
          <w:szCs w:val="22"/>
        </w:rPr>
        <w:t xml:space="preserve"> </w:t>
      </w:r>
      <w:r w:rsidRPr="00F41876">
        <w:rPr>
          <w:color w:val="000000"/>
          <w:sz w:val="22"/>
          <w:szCs w:val="22"/>
          <w:lang w:val="sr-Cyrl-CS"/>
        </w:rPr>
        <w:t>положе</w:t>
      </w:r>
      <w:r w:rsidRPr="00F41876">
        <w:rPr>
          <w:color w:val="000000"/>
          <w:sz w:val="22"/>
          <w:szCs w:val="22"/>
        </w:rPr>
        <w:t xml:space="preserve"> </w:t>
      </w:r>
      <w:r w:rsidRPr="00F41876">
        <w:rPr>
          <w:color w:val="000000"/>
          <w:sz w:val="22"/>
          <w:szCs w:val="22"/>
          <w:lang w:val="sr-Cyrl-CS"/>
        </w:rPr>
        <w:t>неопозиву</w:t>
      </w:r>
      <w:r w:rsidRPr="00F41876">
        <w:rPr>
          <w:color w:val="000000"/>
          <w:sz w:val="22"/>
          <w:szCs w:val="22"/>
        </w:rPr>
        <w:t xml:space="preserve"> </w:t>
      </w:r>
      <w:r w:rsidRPr="00F41876">
        <w:rPr>
          <w:color w:val="000000"/>
          <w:sz w:val="22"/>
          <w:szCs w:val="22"/>
          <w:lang w:val="sr-Cyrl-CS"/>
        </w:rPr>
        <w:t>првокласну</w:t>
      </w:r>
      <w:r w:rsidRPr="00F41876">
        <w:rPr>
          <w:color w:val="000000"/>
          <w:sz w:val="22"/>
          <w:szCs w:val="22"/>
        </w:rPr>
        <w:t xml:space="preserve"> </w:t>
      </w:r>
      <w:r w:rsidRPr="00F41876">
        <w:rPr>
          <w:color w:val="000000"/>
          <w:sz w:val="22"/>
          <w:szCs w:val="22"/>
          <w:lang w:val="sr-Cyrl-CS"/>
        </w:rPr>
        <w:t>банкарску</w:t>
      </w:r>
      <w:r w:rsidRPr="00F41876">
        <w:rPr>
          <w:color w:val="000000"/>
          <w:sz w:val="22"/>
          <w:szCs w:val="22"/>
        </w:rPr>
        <w:t xml:space="preserve"> </w:t>
      </w:r>
      <w:r w:rsidRPr="00F41876">
        <w:rPr>
          <w:color w:val="000000"/>
          <w:sz w:val="22"/>
          <w:szCs w:val="22"/>
          <w:lang w:val="sr-Cyrl-CS"/>
        </w:rPr>
        <w:t>гаранцију</w:t>
      </w:r>
      <w:r w:rsidRPr="00F41876">
        <w:rPr>
          <w:color w:val="000000"/>
          <w:sz w:val="22"/>
          <w:szCs w:val="22"/>
        </w:rPr>
        <w:t xml:space="preserve"> </w:t>
      </w:r>
      <w:r w:rsidRPr="00F41876">
        <w:rPr>
          <w:color w:val="000000"/>
          <w:sz w:val="22"/>
          <w:szCs w:val="22"/>
          <w:lang w:val="sr-Cyrl-CS"/>
        </w:rPr>
        <w:t>наплативу</w:t>
      </w:r>
      <w:r w:rsidRPr="00F41876">
        <w:rPr>
          <w:color w:val="000000"/>
          <w:sz w:val="22"/>
          <w:szCs w:val="22"/>
        </w:rPr>
        <w:t xml:space="preserve"> </w:t>
      </w:r>
      <w:r w:rsidRPr="00F41876">
        <w:rPr>
          <w:color w:val="000000"/>
          <w:sz w:val="22"/>
          <w:szCs w:val="22"/>
          <w:lang w:val="sr-Cyrl-CS"/>
        </w:rPr>
        <w:t>на први</w:t>
      </w:r>
      <w:r w:rsidRPr="00F41876">
        <w:rPr>
          <w:color w:val="000000"/>
          <w:sz w:val="22"/>
          <w:szCs w:val="22"/>
        </w:rPr>
        <w:t xml:space="preserve"> </w:t>
      </w:r>
      <w:r w:rsidRPr="00F41876">
        <w:rPr>
          <w:color w:val="000000"/>
          <w:sz w:val="22"/>
          <w:szCs w:val="22"/>
          <w:lang w:val="sr-Cyrl-CS"/>
        </w:rPr>
        <w:t>позив</w:t>
      </w:r>
      <w:r w:rsidRPr="00F41876">
        <w:rPr>
          <w:color w:val="000000"/>
          <w:sz w:val="22"/>
          <w:szCs w:val="22"/>
          <w:lang w:val="sr-Latn-CS"/>
        </w:rPr>
        <w:t>,</w:t>
      </w:r>
      <w:r w:rsidRPr="00F41876">
        <w:rPr>
          <w:color w:val="000000"/>
          <w:sz w:val="22"/>
          <w:szCs w:val="22"/>
          <w:lang w:val="sr-Cyrl-CS"/>
        </w:rPr>
        <w:t xml:space="preserve"> </w:t>
      </w:r>
      <w:r w:rsidRPr="00CC0BA8">
        <w:rPr>
          <w:b/>
          <w:bCs/>
          <w:color w:val="000000"/>
          <w:sz w:val="22"/>
          <w:szCs w:val="22"/>
          <w:lang w:val="sr-Cyrl-CS"/>
        </w:rPr>
        <w:t>најкасније</w:t>
      </w:r>
      <w:r w:rsidRPr="00F41876">
        <w:rPr>
          <w:color w:val="000000"/>
          <w:sz w:val="22"/>
          <w:szCs w:val="22"/>
        </w:rPr>
        <w:t xml:space="preserve"> </w:t>
      </w:r>
      <w:r w:rsidR="00CC0BA8">
        <w:rPr>
          <w:b/>
          <w:bCs/>
          <w:color w:val="000000"/>
          <w:sz w:val="22"/>
          <w:szCs w:val="22"/>
          <w:lang w:val="sr-Cyrl-RS"/>
        </w:rPr>
        <w:t xml:space="preserve">до </w:t>
      </w:r>
      <w:r w:rsidR="00704BAA">
        <w:rPr>
          <w:b/>
          <w:color w:val="000000"/>
          <w:sz w:val="22"/>
          <w:szCs w:val="22"/>
          <w:lang w:val="sr-Cyrl-CS"/>
        </w:rPr>
        <w:t>24</w:t>
      </w:r>
      <w:r w:rsidR="00677A67">
        <w:rPr>
          <w:b/>
          <w:color w:val="000000"/>
          <w:sz w:val="22"/>
          <w:szCs w:val="22"/>
          <w:lang w:val="sr-Cyrl-CS"/>
        </w:rPr>
        <w:t>.03.2022</w:t>
      </w:r>
      <w:r w:rsidRPr="00F41876">
        <w:rPr>
          <w:b/>
          <w:sz w:val="22"/>
          <w:szCs w:val="22"/>
          <w:lang w:val="sr-Cyrl-CS"/>
        </w:rPr>
        <w:t>.године.</w:t>
      </w:r>
      <w:bookmarkStart w:id="4" w:name="_Hlk2844617"/>
      <w:r w:rsidRPr="00F41876">
        <w:rPr>
          <w:b/>
          <w:color w:val="FF0000"/>
          <w:sz w:val="22"/>
          <w:szCs w:val="22"/>
          <w:lang w:val="sr-Cyrl-CS"/>
        </w:rPr>
        <w:t xml:space="preserve"> </w:t>
      </w:r>
      <w:r w:rsidRPr="00F41876">
        <w:rPr>
          <w:color w:val="000000"/>
          <w:sz w:val="22"/>
          <w:szCs w:val="22"/>
          <w:lang w:val="sr-Cyrl-CS"/>
        </w:rPr>
        <w:t>У случају да се као депозит положи</w:t>
      </w:r>
      <w:r w:rsidRPr="00F41876">
        <w:rPr>
          <w:color w:val="000000"/>
          <w:sz w:val="22"/>
          <w:szCs w:val="22"/>
        </w:rPr>
        <w:t xml:space="preserve"> </w:t>
      </w:r>
      <w:r w:rsidRPr="00F41876">
        <w:rPr>
          <w:color w:val="000000"/>
          <w:sz w:val="22"/>
          <w:szCs w:val="22"/>
          <w:lang w:val="sr-Cyrl-CS"/>
        </w:rPr>
        <w:t>првокласна</w:t>
      </w:r>
      <w:r w:rsidRPr="00F41876">
        <w:rPr>
          <w:color w:val="000000"/>
          <w:sz w:val="22"/>
          <w:szCs w:val="22"/>
        </w:rPr>
        <w:t xml:space="preserve"> </w:t>
      </w:r>
      <w:r w:rsidRPr="00F41876">
        <w:rPr>
          <w:color w:val="000000"/>
          <w:sz w:val="22"/>
          <w:szCs w:val="22"/>
          <w:lang w:val="sr-Cyrl-CS"/>
        </w:rPr>
        <w:t>банкарска гаранција, оригинал исте се ради провере мора доставити искључиво лично/директно</w:t>
      </w:r>
      <w:r w:rsidRPr="00F41876">
        <w:rPr>
          <w:color w:val="000000"/>
          <w:sz w:val="22"/>
          <w:szCs w:val="22"/>
        </w:rPr>
        <w:t xml:space="preserve"> </w:t>
      </w:r>
      <w:r w:rsidRPr="00F41876">
        <w:rPr>
          <w:color w:val="000000"/>
          <w:sz w:val="22"/>
          <w:szCs w:val="22"/>
          <w:lang w:val="sr-Cyrl-CS"/>
        </w:rPr>
        <w:t>стечајном управнику – Служби финансија Агенције за лиценцирање стечајних управника</w:t>
      </w:r>
      <w:bookmarkStart w:id="5" w:name="_Hlk2843953"/>
      <w:r w:rsidRPr="00F41876">
        <w:rPr>
          <w:color w:val="000000"/>
          <w:sz w:val="22"/>
          <w:szCs w:val="22"/>
          <w:lang w:val="sr-Cyrl-CS"/>
        </w:rPr>
        <w:t xml:space="preserve">, Теразије бр. 23, </w:t>
      </w:r>
      <w:r w:rsidRPr="00F41876">
        <w:rPr>
          <w:color w:val="000000"/>
          <w:sz w:val="22"/>
          <w:szCs w:val="22"/>
          <w:lang w:val="sr-Latn-RS"/>
        </w:rPr>
        <w:t>VI</w:t>
      </w:r>
      <w:r w:rsidRPr="00F41876">
        <w:rPr>
          <w:color w:val="000000"/>
          <w:sz w:val="22"/>
          <w:szCs w:val="22"/>
          <w:lang w:val="sr-Cyrl-CS"/>
        </w:rPr>
        <w:t xml:space="preserve"> спрат, Београд</w:t>
      </w:r>
      <w:bookmarkEnd w:id="5"/>
      <w:r w:rsidRPr="00F41876">
        <w:rPr>
          <w:color w:val="000000"/>
          <w:sz w:val="22"/>
          <w:szCs w:val="22"/>
          <w:lang w:val="sr-Cyrl-CS"/>
        </w:rPr>
        <w:t>, најкасније</w:t>
      </w:r>
      <w:r w:rsidRPr="00F41876">
        <w:rPr>
          <w:color w:val="000000"/>
          <w:sz w:val="22"/>
          <w:szCs w:val="22"/>
        </w:rPr>
        <w:t xml:space="preserve"> </w:t>
      </w:r>
      <w:r w:rsidRPr="00F41876">
        <w:rPr>
          <w:sz w:val="22"/>
          <w:szCs w:val="22"/>
          <w:lang w:val="sr-Cyrl-CS"/>
        </w:rPr>
        <w:t>до</w:t>
      </w:r>
      <w:r w:rsidRPr="00F41876">
        <w:rPr>
          <w:sz w:val="22"/>
          <w:szCs w:val="22"/>
        </w:rPr>
        <w:t xml:space="preserve"> </w:t>
      </w:r>
      <w:r w:rsidR="00704BAA">
        <w:rPr>
          <w:b/>
          <w:bCs/>
          <w:sz w:val="22"/>
          <w:szCs w:val="22"/>
          <w:lang w:val="sr-Cyrl-RS"/>
        </w:rPr>
        <w:t>24</w:t>
      </w:r>
      <w:r w:rsidR="00677A67">
        <w:rPr>
          <w:b/>
          <w:bCs/>
          <w:sz w:val="22"/>
          <w:szCs w:val="22"/>
          <w:lang w:val="sr-Cyrl-RS"/>
        </w:rPr>
        <w:t>.03.2022</w:t>
      </w:r>
      <w:r w:rsidRPr="00F41876">
        <w:rPr>
          <w:b/>
          <w:bCs/>
          <w:sz w:val="22"/>
          <w:szCs w:val="22"/>
          <w:lang w:val="sr-Cyrl-RS"/>
        </w:rPr>
        <w:t>.године</w:t>
      </w:r>
      <w:bookmarkStart w:id="6" w:name="_Hlk2759274"/>
      <w:r w:rsidRPr="00F41876">
        <w:rPr>
          <w:b/>
          <w:bCs/>
          <w:sz w:val="22"/>
          <w:szCs w:val="22"/>
        </w:rPr>
        <w:t xml:space="preserve"> </w:t>
      </w:r>
      <w:r w:rsidRPr="00F41876">
        <w:rPr>
          <w:b/>
          <w:bCs/>
          <w:sz w:val="22"/>
          <w:szCs w:val="22"/>
          <w:lang w:val="sr-Cyrl-CS"/>
        </w:rPr>
        <w:t>до 15</w:t>
      </w:r>
      <w:r w:rsidRPr="00F41876">
        <w:rPr>
          <w:b/>
          <w:bCs/>
          <w:color w:val="000000"/>
          <w:sz w:val="22"/>
          <w:szCs w:val="22"/>
          <w:lang w:val="sr-Cyrl-CS"/>
        </w:rPr>
        <w:t>.00 часова</w:t>
      </w:r>
      <w:r w:rsidRPr="00F41876">
        <w:rPr>
          <w:color w:val="000000"/>
          <w:sz w:val="22"/>
          <w:szCs w:val="22"/>
        </w:rPr>
        <w:t xml:space="preserve"> </w:t>
      </w:r>
      <w:r w:rsidRPr="00F41876">
        <w:rPr>
          <w:sz w:val="22"/>
          <w:szCs w:val="22"/>
          <w:lang w:val="sr-Cyrl-CS"/>
        </w:rPr>
        <w:t>по београдском времену</w:t>
      </w:r>
      <w:bookmarkEnd w:id="4"/>
      <w:r w:rsidRPr="00F41876">
        <w:rPr>
          <w:color w:val="000000"/>
          <w:sz w:val="22"/>
          <w:szCs w:val="22"/>
          <w:lang w:val="sr-Cyrl-CS"/>
        </w:rPr>
        <w:t xml:space="preserve">. </w:t>
      </w:r>
      <w:bookmarkEnd w:id="6"/>
      <w:r w:rsidRPr="00F41876">
        <w:rPr>
          <w:color w:val="000000"/>
          <w:sz w:val="22"/>
          <w:szCs w:val="22"/>
          <w:lang w:val="sr-Cyrl-CS"/>
        </w:rPr>
        <w:t xml:space="preserve">У обзир ће се узети само банкарске гаранције које пристигну на назначену адресу у назначено време. Банкарска гаранција мора имати рок важења до </w:t>
      </w:r>
      <w:bookmarkStart w:id="7" w:name="_Hlk505069622"/>
      <w:bookmarkStart w:id="8" w:name="_Hlk2759191"/>
      <w:r w:rsidR="00CC0BA8" w:rsidRPr="00CC0BA8">
        <w:rPr>
          <w:b/>
          <w:bCs/>
          <w:color w:val="000000"/>
          <w:sz w:val="22"/>
          <w:szCs w:val="22"/>
          <w:lang w:val="sr-Cyrl-CS"/>
        </w:rPr>
        <w:t>31</w:t>
      </w:r>
      <w:r w:rsidR="00677A67" w:rsidRPr="00CC0BA8">
        <w:rPr>
          <w:b/>
          <w:bCs/>
          <w:sz w:val="22"/>
          <w:szCs w:val="22"/>
          <w:lang w:val="sr-Cyrl-CS"/>
        </w:rPr>
        <w:t>.</w:t>
      </w:r>
      <w:r w:rsidR="00677A67">
        <w:rPr>
          <w:b/>
          <w:bCs/>
          <w:sz w:val="22"/>
          <w:szCs w:val="22"/>
          <w:lang w:val="sr-Cyrl-CS"/>
        </w:rPr>
        <w:t>05.2022</w:t>
      </w:r>
      <w:r w:rsidRPr="00F41876">
        <w:rPr>
          <w:b/>
          <w:bCs/>
          <w:sz w:val="22"/>
          <w:szCs w:val="22"/>
          <w:lang w:val="sr-Cyrl-CS"/>
        </w:rPr>
        <w:t>.</w:t>
      </w:r>
      <w:bookmarkEnd w:id="7"/>
      <w:r w:rsidRPr="00F41876">
        <w:rPr>
          <w:b/>
          <w:bCs/>
          <w:sz w:val="22"/>
          <w:szCs w:val="22"/>
          <w:lang w:val="sr-Cyrl-CS"/>
        </w:rPr>
        <w:t>године</w:t>
      </w:r>
      <w:bookmarkEnd w:id="8"/>
      <w:r w:rsidRPr="00F41876">
        <w:rPr>
          <w:b/>
          <w:bCs/>
          <w:sz w:val="22"/>
          <w:szCs w:val="22"/>
          <w:lang w:val="sr-Cyrl-CS"/>
        </w:rPr>
        <w:t>.</w:t>
      </w:r>
      <w:r w:rsidRPr="00F41876">
        <w:rPr>
          <w:color w:val="000000"/>
          <w:sz w:val="22"/>
          <w:szCs w:val="22"/>
          <w:lang w:val="sr-Cyrl-CS"/>
        </w:rPr>
        <w:t xml:space="preserve"> У обзир ће се</w:t>
      </w:r>
      <w:r w:rsidRPr="00F41876">
        <w:rPr>
          <w:color w:val="000000"/>
          <w:sz w:val="22"/>
          <w:szCs w:val="22"/>
        </w:rPr>
        <w:t xml:space="preserve"> </w:t>
      </w:r>
      <w:r w:rsidRPr="00F41876">
        <w:rPr>
          <w:color w:val="000000"/>
          <w:sz w:val="22"/>
          <w:szCs w:val="22"/>
          <w:lang w:val="sr-Cyrl-CS"/>
        </w:rPr>
        <w:t>узимати само банкарске гаранције које</w:t>
      </w:r>
      <w:r w:rsidRPr="00F41876">
        <w:rPr>
          <w:color w:val="000000"/>
          <w:sz w:val="22"/>
          <w:szCs w:val="22"/>
        </w:rPr>
        <w:t xml:space="preserve"> </w:t>
      </w:r>
      <w:r w:rsidRPr="00F41876">
        <w:rPr>
          <w:color w:val="000000"/>
          <w:sz w:val="22"/>
          <w:szCs w:val="22"/>
          <w:lang w:val="sr-Cyrl-CS"/>
        </w:rPr>
        <w:t>пристигну на назначену адресу у назначено време.</w:t>
      </w:r>
    </w:p>
    <w:p w14:paraId="5688CC75" w14:textId="77777777" w:rsidR="009438F0" w:rsidRPr="00F41876" w:rsidRDefault="009438F0" w:rsidP="009438F0">
      <w:pPr>
        <w:pStyle w:val="ListParagraph"/>
        <w:ind w:left="360"/>
        <w:jc w:val="both"/>
        <w:rPr>
          <w:color w:val="000000"/>
          <w:sz w:val="22"/>
          <w:szCs w:val="22"/>
          <w:lang w:val="sr-Cyrl-CS"/>
        </w:rPr>
      </w:pPr>
    </w:p>
    <w:p w14:paraId="59187653" w14:textId="75D6D081" w:rsidR="009438F0" w:rsidRPr="00CC0BA8" w:rsidRDefault="009438F0" w:rsidP="009438F0">
      <w:pPr>
        <w:pStyle w:val="ListParagraph"/>
        <w:numPr>
          <w:ilvl w:val="0"/>
          <w:numId w:val="5"/>
        </w:numPr>
        <w:jc w:val="both"/>
        <w:rPr>
          <w:sz w:val="22"/>
          <w:szCs w:val="22"/>
          <w:lang w:val="sr-Cyrl-CS"/>
        </w:rPr>
      </w:pPr>
      <w:r w:rsidRPr="00F41876">
        <w:rPr>
          <w:b/>
          <w:color w:val="000000"/>
          <w:sz w:val="22"/>
          <w:szCs w:val="22"/>
          <w:lang w:val="sr-Cyrl-CS"/>
        </w:rPr>
        <w:lastRenderedPageBreak/>
        <w:t>потпишу</w:t>
      </w:r>
      <w:r w:rsidRPr="00F41876">
        <w:rPr>
          <w:b/>
          <w:bCs/>
          <w:color w:val="000000"/>
          <w:sz w:val="22"/>
          <w:szCs w:val="22"/>
          <w:lang w:val="sr-Cyrl-CS"/>
        </w:rPr>
        <w:t xml:space="preserve"> изјаву о губитку права на повраћај депозита. </w:t>
      </w:r>
      <w:r w:rsidRPr="00F41876">
        <w:rPr>
          <w:bCs/>
          <w:color w:val="000000"/>
          <w:sz w:val="22"/>
          <w:szCs w:val="22"/>
          <w:lang w:val="sr-Cyrl-CS"/>
        </w:rPr>
        <w:t xml:space="preserve">Изјава </w:t>
      </w:r>
      <w:r w:rsidRPr="00F41876">
        <w:rPr>
          <w:color w:val="000000"/>
          <w:sz w:val="22"/>
          <w:szCs w:val="22"/>
          <w:lang w:val="sr-Cyrl-CS"/>
        </w:rPr>
        <w:t>чини саставни део продајне документације.</w:t>
      </w:r>
    </w:p>
    <w:p w14:paraId="0F57F258" w14:textId="77777777" w:rsidR="00CC0BA8" w:rsidRPr="00CC0BA8" w:rsidRDefault="00CC0BA8" w:rsidP="00CC0BA8">
      <w:pPr>
        <w:pStyle w:val="ListParagraph"/>
        <w:rPr>
          <w:sz w:val="22"/>
          <w:szCs w:val="22"/>
          <w:lang w:val="sr-Cyrl-CS"/>
        </w:rPr>
      </w:pPr>
    </w:p>
    <w:p w14:paraId="1048F9E1" w14:textId="77777777" w:rsidR="00CC0BA8" w:rsidRPr="00B065FA" w:rsidRDefault="00CC0BA8" w:rsidP="00CC0BA8">
      <w:pPr>
        <w:numPr>
          <w:ilvl w:val="0"/>
          <w:numId w:val="5"/>
        </w:numPr>
        <w:jc w:val="both"/>
        <w:rPr>
          <w:sz w:val="22"/>
          <w:szCs w:val="22"/>
          <w:lang w:val="sr-Cyrl-CS"/>
        </w:rPr>
      </w:pPr>
      <w:r w:rsidRPr="00B065FA">
        <w:rPr>
          <w:sz w:val="22"/>
          <w:szCs w:val="22"/>
          <w:lang w:val="sr-Cyrl-CS"/>
        </w:rPr>
        <w:t>потпишу уговор о чувању поверљивих података приликом преузимања продајне документације за продају стечајног дужника као правног лица</w:t>
      </w:r>
      <w:r w:rsidRPr="00B065FA">
        <w:rPr>
          <w:sz w:val="22"/>
          <w:szCs w:val="22"/>
          <w:lang w:val="sr-Latn-RS"/>
        </w:rPr>
        <w:t>.</w:t>
      </w:r>
    </w:p>
    <w:bookmarkEnd w:id="3"/>
    <w:p w14:paraId="4D09E30B" w14:textId="77777777" w:rsidR="00CC0BA8" w:rsidRPr="00F41876" w:rsidRDefault="00CC0BA8" w:rsidP="00CC0BA8">
      <w:pPr>
        <w:pStyle w:val="ListParagraph"/>
        <w:ind w:left="360"/>
        <w:jc w:val="both"/>
        <w:rPr>
          <w:sz w:val="22"/>
          <w:szCs w:val="22"/>
          <w:lang w:val="sr-Cyrl-CS"/>
        </w:rPr>
      </w:pPr>
    </w:p>
    <w:p w14:paraId="1A80357B" w14:textId="3B67D0F5" w:rsidR="009438F0" w:rsidRDefault="009438F0" w:rsidP="009438F0">
      <w:pPr>
        <w:jc w:val="both"/>
        <w:rPr>
          <w:sz w:val="22"/>
          <w:szCs w:val="22"/>
          <w:lang w:val="sr-Cyrl-RS"/>
        </w:rPr>
      </w:pPr>
    </w:p>
    <w:p w14:paraId="37E51F84" w14:textId="654BFA8A" w:rsidR="00CC0BA8" w:rsidRPr="00B065FA" w:rsidRDefault="00CC0BA8" w:rsidP="00CC0BA8">
      <w:pPr>
        <w:ind w:right="-50"/>
        <w:jc w:val="both"/>
        <w:rPr>
          <w:sz w:val="22"/>
          <w:szCs w:val="22"/>
          <w:lang w:val="sr-Cyrl-CS"/>
        </w:rPr>
      </w:pPr>
      <w:bookmarkStart w:id="9" w:name="_Hlk94535911"/>
      <w:r w:rsidRPr="00B065FA">
        <w:rPr>
          <w:sz w:val="22"/>
          <w:szCs w:val="22"/>
          <w:lang w:val="sr-Cyrl-CS"/>
        </w:rPr>
        <w:t>Стечајни дужни</w:t>
      </w:r>
      <w:r>
        <w:rPr>
          <w:sz w:val="22"/>
          <w:szCs w:val="22"/>
          <w:lang w:val="sr-Cyrl-CS"/>
        </w:rPr>
        <w:t>ци</w:t>
      </w:r>
      <w:r w:rsidRPr="00B065FA">
        <w:rPr>
          <w:sz w:val="22"/>
          <w:szCs w:val="22"/>
          <w:lang w:val="sr-Cyrl-CS"/>
        </w:rPr>
        <w:t xml:space="preserve"> као правн</w:t>
      </w:r>
      <w:r>
        <w:rPr>
          <w:sz w:val="22"/>
          <w:szCs w:val="22"/>
          <w:lang w:val="sr-Cyrl-CS"/>
        </w:rPr>
        <w:t>а</w:t>
      </w:r>
      <w:r w:rsidRPr="00B065FA">
        <w:rPr>
          <w:sz w:val="22"/>
          <w:szCs w:val="22"/>
          <w:lang w:val="sr-Cyrl-CS"/>
        </w:rPr>
        <w:t xml:space="preserve"> лиц</w:t>
      </w:r>
      <w:r>
        <w:rPr>
          <w:sz w:val="22"/>
          <w:szCs w:val="22"/>
          <w:lang w:val="sr-Cyrl-CS"/>
        </w:rPr>
        <w:t>а</w:t>
      </w:r>
      <w:r w:rsidRPr="00B065FA">
        <w:rPr>
          <w:sz w:val="22"/>
          <w:szCs w:val="22"/>
          <w:lang w:val="sr-Cyrl-CS"/>
        </w:rPr>
        <w:t xml:space="preserve"> се купуј</w:t>
      </w:r>
      <w:r>
        <w:rPr>
          <w:sz w:val="22"/>
          <w:szCs w:val="22"/>
          <w:lang w:val="sr-Cyrl-CS"/>
        </w:rPr>
        <w:t>у</w:t>
      </w:r>
      <w:r w:rsidRPr="00B065FA">
        <w:rPr>
          <w:sz w:val="22"/>
          <w:szCs w:val="22"/>
          <w:lang w:val="sr-Cyrl-CS"/>
        </w:rPr>
        <w:t xml:space="preserve"> у виђеном стању и мо</w:t>
      </w:r>
      <w:r>
        <w:rPr>
          <w:sz w:val="22"/>
          <w:szCs w:val="22"/>
          <w:lang w:val="sr-Cyrl-CS"/>
        </w:rPr>
        <w:t>гу</w:t>
      </w:r>
      <w:r w:rsidRPr="00B065FA">
        <w:rPr>
          <w:sz w:val="22"/>
          <w:szCs w:val="22"/>
          <w:lang w:val="sr-Cyrl-CS"/>
        </w:rPr>
        <w:t xml:space="preserve"> се разгледати након откупа продајне документације, </w:t>
      </w:r>
      <w:r w:rsidRPr="00B065FA">
        <w:rPr>
          <w:sz w:val="22"/>
          <w:szCs w:val="22"/>
          <w:lang w:val="ru-RU"/>
        </w:rPr>
        <w:t>сваким радним даном од 10.00 до 14.00 часова</w:t>
      </w:r>
      <w:r w:rsidRPr="00B065FA">
        <w:rPr>
          <w:sz w:val="22"/>
          <w:szCs w:val="22"/>
        </w:rPr>
        <w:t xml:space="preserve">, </w:t>
      </w:r>
      <w:r w:rsidRPr="00B065FA">
        <w:rPr>
          <w:sz w:val="22"/>
          <w:szCs w:val="22"/>
          <w:lang w:val="sr-Cyrl-CS"/>
        </w:rPr>
        <w:t xml:space="preserve">а најкасније до </w:t>
      </w:r>
      <w:r w:rsidRPr="00CC0BA8">
        <w:rPr>
          <w:b/>
          <w:bCs/>
          <w:sz w:val="22"/>
          <w:szCs w:val="22"/>
          <w:lang w:val="sr-Cyrl-CS"/>
        </w:rPr>
        <w:t>2</w:t>
      </w:r>
      <w:r w:rsidR="000504DF">
        <w:rPr>
          <w:b/>
          <w:bCs/>
          <w:sz w:val="22"/>
          <w:szCs w:val="22"/>
          <w:lang w:val="sr-Latn-RS"/>
        </w:rPr>
        <w:t>4</w:t>
      </w:r>
      <w:r w:rsidRPr="00216093">
        <w:rPr>
          <w:b/>
          <w:sz w:val="22"/>
          <w:szCs w:val="22"/>
          <w:lang w:val="sr-Cyrl-RS"/>
        </w:rPr>
        <w:t>.</w:t>
      </w:r>
      <w:r>
        <w:rPr>
          <w:b/>
          <w:sz w:val="22"/>
          <w:szCs w:val="22"/>
          <w:lang w:val="sr-Cyrl-RS"/>
        </w:rPr>
        <w:t>03</w:t>
      </w:r>
      <w:r w:rsidRPr="00216093">
        <w:rPr>
          <w:b/>
          <w:sz w:val="22"/>
          <w:szCs w:val="22"/>
          <w:lang w:val="sr-Cyrl-CS"/>
        </w:rPr>
        <w:t>.202</w:t>
      </w:r>
      <w:r>
        <w:rPr>
          <w:b/>
          <w:sz w:val="22"/>
          <w:szCs w:val="22"/>
          <w:lang w:val="sr-Cyrl-CS"/>
        </w:rPr>
        <w:t>2</w:t>
      </w:r>
      <w:r w:rsidRPr="00216093">
        <w:rPr>
          <w:b/>
          <w:sz w:val="22"/>
          <w:szCs w:val="22"/>
          <w:lang w:val="sr-Cyrl-CS"/>
        </w:rPr>
        <w:t>.</w:t>
      </w:r>
      <w:r w:rsidRPr="00B065FA">
        <w:rPr>
          <w:b/>
          <w:sz w:val="22"/>
          <w:szCs w:val="22"/>
          <w:lang w:val="sr-Cyrl-RS"/>
        </w:rPr>
        <w:t xml:space="preserve"> </w:t>
      </w:r>
      <w:r w:rsidRPr="00B065FA">
        <w:rPr>
          <w:sz w:val="22"/>
          <w:szCs w:val="22"/>
          <w:lang w:val="sr-Latn-CS"/>
        </w:rPr>
        <w:t>године</w:t>
      </w:r>
      <w:r w:rsidRPr="00B065FA">
        <w:rPr>
          <w:sz w:val="22"/>
          <w:szCs w:val="22"/>
          <w:lang w:val="ru-RU"/>
        </w:rPr>
        <w:t xml:space="preserve"> </w:t>
      </w:r>
      <w:r w:rsidRPr="00B065FA">
        <w:rPr>
          <w:sz w:val="22"/>
          <w:szCs w:val="22"/>
        </w:rPr>
        <w:t>(</w:t>
      </w:r>
      <w:r w:rsidRPr="00B065FA">
        <w:rPr>
          <w:sz w:val="22"/>
          <w:szCs w:val="22"/>
          <w:lang w:val="ru-RU"/>
        </w:rPr>
        <w:t xml:space="preserve">уз претходну најаву </w:t>
      </w:r>
      <w:r w:rsidRPr="00B065FA">
        <w:rPr>
          <w:sz w:val="22"/>
          <w:szCs w:val="22"/>
          <w:lang w:val="sr-Cyrl-CS"/>
        </w:rPr>
        <w:t>поверенику стечајног управника).</w:t>
      </w:r>
    </w:p>
    <w:p w14:paraId="18C80B0B" w14:textId="4D5C55C6" w:rsidR="00295351" w:rsidRDefault="00295351" w:rsidP="009438F0">
      <w:pPr>
        <w:jc w:val="both"/>
        <w:rPr>
          <w:sz w:val="22"/>
          <w:szCs w:val="22"/>
          <w:lang w:val="sr-Cyrl-RS"/>
        </w:rPr>
      </w:pPr>
    </w:p>
    <w:p w14:paraId="29EED810" w14:textId="363BFB0D" w:rsidR="009438F0" w:rsidRPr="00F41876" w:rsidRDefault="009438F0" w:rsidP="009438F0">
      <w:pPr>
        <w:jc w:val="both"/>
        <w:rPr>
          <w:sz w:val="22"/>
          <w:szCs w:val="22"/>
          <w:lang w:val="sr-Cyrl-BA"/>
        </w:rPr>
      </w:pPr>
      <w:bookmarkStart w:id="10" w:name="_Hlk33436581"/>
      <w:r w:rsidRPr="00F41876">
        <w:rPr>
          <w:sz w:val="22"/>
          <w:szCs w:val="22"/>
          <w:lang w:val="sr-Cyrl-CS"/>
        </w:rPr>
        <w:t>Након уплате депозита, а најкасније до</w:t>
      </w:r>
      <w:r w:rsidRPr="00F41876">
        <w:rPr>
          <w:sz w:val="22"/>
          <w:szCs w:val="22"/>
        </w:rPr>
        <w:t xml:space="preserve"> </w:t>
      </w:r>
      <w:r w:rsidR="00E00C9B">
        <w:rPr>
          <w:b/>
          <w:bCs/>
          <w:sz w:val="22"/>
          <w:szCs w:val="22"/>
          <w:lang w:val="sr-Cyrl-RS"/>
        </w:rPr>
        <w:t>28</w:t>
      </w:r>
      <w:r w:rsidR="00677A67" w:rsidRPr="00677A67">
        <w:rPr>
          <w:b/>
          <w:bCs/>
          <w:sz w:val="22"/>
          <w:szCs w:val="22"/>
          <w:lang w:val="sr-Cyrl-RS"/>
        </w:rPr>
        <w:t>.03.2022</w:t>
      </w:r>
      <w:r w:rsidRPr="00F41876">
        <w:rPr>
          <w:b/>
          <w:bCs/>
          <w:sz w:val="22"/>
          <w:szCs w:val="22"/>
          <w:lang w:val="sr-Cyrl-RS"/>
        </w:rPr>
        <w:t>.годи</w:t>
      </w:r>
      <w:r w:rsidRPr="00F41876">
        <w:rPr>
          <w:b/>
          <w:bCs/>
          <w:sz w:val="22"/>
          <w:szCs w:val="22"/>
          <w:lang w:val="sr-Cyrl-CS"/>
        </w:rPr>
        <w:t>не</w:t>
      </w:r>
      <w:r w:rsidRPr="00F41876">
        <w:rPr>
          <w:sz w:val="22"/>
          <w:szCs w:val="22"/>
          <w:lang w:val="sr-Cyrl-CS"/>
        </w:rPr>
        <w:t>, потенцијални купци, ради правовремене евиденције, морају предати поверенику Агенције за лиценцирање стечајних управника:</w:t>
      </w:r>
      <w:r w:rsidRPr="00F41876">
        <w:rPr>
          <w:sz w:val="22"/>
          <w:szCs w:val="22"/>
          <w:lang w:val="sr-Cyrl-BA"/>
        </w:rPr>
        <w:t xml:space="preserve"> попуњен </w:t>
      </w:r>
      <w:r w:rsidRPr="00F41876">
        <w:rPr>
          <w:sz w:val="22"/>
          <w:szCs w:val="22"/>
          <w:lang w:val="sr-Cyrl-CS"/>
        </w:rPr>
        <w:t>образац пријаве за учешће</w:t>
      </w:r>
      <w:r w:rsidRPr="00F41876">
        <w:rPr>
          <w:sz w:val="22"/>
          <w:szCs w:val="22"/>
          <w:lang w:val="sr-Cyrl-BA"/>
        </w:rPr>
        <w:t xml:space="preserve"> на јавном надметању, доказ о уплати депозита или копију банкарске гаранције, потписану изјаву о губитку права на повраћај депозита, </w:t>
      </w:r>
      <w:r w:rsidRPr="00F41876">
        <w:rPr>
          <w:sz w:val="22"/>
          <w:szCs w:val="22"/>
          <w:lang w:val="sr-Cyrl-CS"/>
        </w:rPr>
        <w:t>извод из регистра привредних субјеката и ОП образац (ако се као потенцијални купац пријављује правно лице)</w:t>
      </w:r>
      <w:r w:rsidRPr="00F41876">
        <w:rPr>
          <w:sz w:val="22"/>
          <w:szCs w:val="22"/>
          <w:lang w:val="sr-Cyrl-BA"/>
        </w:rPr>
        <w:t xml:space="preserve">, овлашћење за заступање, уколико јавном надметању не присуствује потенцијални купац лично (за физичка лица) или законски заступник (за правна лица). </w:t>
      </w:r>
    </w:p>
    <w:bookmarkEnd w:id="9"/>
    <w:p w14:paraId="4AE3957C" w14:textId="1D08AF13" w:rsidR="009438F0" w:rsidRDefault="009438F0" w:rsidP="009438F0">
      <w:pPr>
        <w:jc w:val="both"/>
        <w:rPr>
          <w:sz w:val="22"/>
          <w:szCs w:val="22"/>
        </w:rPr>
      </w:pPr>
    </w:p>
    <w:p w14:paraId="4FA12759" w14:textId="700D4996" w:rsidR="007B1CC3" w:rsidRDefault="009438F0" w:rsidP="009438F0">
      <w:pPr>
        <w:jc w:val="both"/>
        <w:rPr>
          <w:b/>
          <w:sz w:val="22"/>
          <w:szCs w:val="22"/>
          <w:lang w:val="sr-Cyrl-CS"/>
        </w:rPr>
      </w:pPr>
      <w:bookmarkStart w:id="11" w:name="_Hlk94535847"/>
      <w:bookmarkStart w:id="12" w:name="_Hlk33436600"/>
      <w:bookmarkEnd w:id="10"/>
      <w:r w:rsidRPr="00F41876">
        <w:rPr>
          <w:b/>
          <w:sz w:val="22"/>
          <w:szCs w:val="22"/>
          <w:lang w:val="sr-Cyrl-CS"/>
        </w:rPr>
        <w:t xml:space="preserve">Јавно надметање одржаће се дана </w:t>
      </w:r>
      <w:r w:rsidR="00E00C9B">
        <w:rPr>
          <w:b/>
          <w:sz w:val="22"/>
          <w:szCs w:val="22"/>
          <w:lang w:val="sr-Cyrl-CS"/>
        </w:rPr>
        <w:t>31</w:t>
      </w:r>
      <w:r w:rsidR="00677A67">
        <w:rPr>
          <w:b/>
          <w:sz w:val="22"/>
          <w:szCs w:val="22"/>
          <w:lang w:val="sr-Cyrl-CS"/>
        </w:rPr>
        <w:t>.0</w:t>
      </w:r>
      <w:r w:rsidR="00E00C9B">
        <w:rPr>
          <w:b/>
          <w:sz w:val="22"/>
          <w:szCs w:val="22"/>
          <w:lang w:val="sr-Cyrl-CS"/>
        </w:rPr>
        <w:t>3</w:t>
      </w:r>
      <w:r w:rsidR="00677A67">
        <w:rPr>
          <w:b/>
          <w:sz w:val="22"/>
          <w:szCs w:val="22"/>
          <w:lang w:val="sr-Cyrl-CS"/>
        </w:rPr>
        <w:t>.2022</w:t>
      </w:r>
      <w:r w:rsidRPr="00F41876">
        <w:rPr>
          <w:b/>
          <w:sz w:val="22"/>
          <w:szCs w:val="22"/>
          <w:lang w:val="sr-Cyrl-CS"/>
        </w:rPr>
        <w:t>.године у 1</w:t>
      </w:r>
      <w:r w:rsidR="00F73523">
        <w:rPr>
          <w:b/>
          <w:sz w:val="22"/>
          <w:szCs w:val="22"/>
          <w:lang w:val="sr-Latn-RS"/>
        </w:rPr>
        <w:t>4</w:t>
      </w:r>
      <w:r w:rsidRPr="00F41876">
        <w:rPr>
          <w:b/>
          <w:sz w:val="22"/>
          <w:szCs w:val="22"/>
        </w:rPr>
        <w:t>:00</w:t>
      </w:r>
      <w:r w:rsidRPr="00F41876">
        <w:rPr>
          <w:b/>
          <w:sz w:val="22"/>
          <w:szCs w:val="22"/>
          <w:lang w:val="sr-Cyrl-RS"/>
        </w:rPr>
        <w:t xml:space="preserve"> </w:t>
      </w:r>
      <w:r w:rsidRPr="00F41876">
        <w:rPr>
          <w:b/>
          <w:sz w:val="22"/>
          <w:szCs w:val="22"/>
          <w:lang w:val="sr-Cyrl-CS"/>
        </w:rPr>
        <w:t>часова на адреси: Агенција за лиценцирање стечајних управника – Центар за стечај, Теразије бр. 23, Београд, III спрат, сала 301.</w:t>
      </w:r>
    </w:p>
    <w:bookmarkEnd w:id="11"/>
    <w:p w14:paraId="715F5DC1" w14:textId="77777777" w:rsidR="007B1CC3" w:rsidRDefault="007B1CC3" w:rsidP="009438F0">
      <w:pPr>
        <w:jc w:val="both"/>
        <w:rPr>
          <w:b/>
          <w:sz w:val="22"/>
          <w:szCs w:val="22"/>
          <w:lang w:val="sr-Cyrl-CS"/>
        </w:rPr>
      </w:pPr>
    </w:p>
    <w:p w14:paraId="17EA8E51" w14:textId="28CA77FD" w:rsidR="009438F0" w:rsidRPr="00F41876" w:rsidRDefault="009438F0" w:rsidP="009438F0">
      <w:pPr>
        <w:jc w:val="both"/>
        <w:rPr>
          <w:b/>
          <w:sz w:val="22"/>
          <w:szCs w:val="22"/>
          <w:lang w:val="sr-Cyrl-CS"/>
        </w:rPr>
      </w:pPr>
      <w:r w:rsidRPr="00F41876">
        <w:rPr>
          <w:b/>
          <w:sz w:val="22"/>
          <w:szCs w:val="22"/>
          <w:lang w:val="sr-Cyrl-CS"/>
        </w:rPr>
        <w:t>Регистрација учесника почиње два сата пре почетка јавног надметања</w:t>
      </w:r>
      <w:r w:rsidRPr="00F41876">
        <w:rPr>
          <w:b/>
          <w:sz w:val="22"/>
          <w:szCs w:val="22"/>
          <w:lang w:val="ru-RU"/>
        </w:rPr>
        <w:t xml:space="preserve">, </w:t>
      </w:r>
      <w:r w:rsidRPr="00F41876">
        <w:rPr>
          <w:b/>
          <w:sz w:val="22"/>
          <w:szCs w:val="22"/>
          <w:lang w:val="sr-Cyrl-CS"/>
        </w:rPr>
        <w:t>а завршава се 10 минута пре почетка јавног надметања, односно у периоду од 1</w:t>
      </w:r>
      <w:r w:rsidR="00F73523">
        <w:rPr>
          <w:b/>
          <w:sz w:val="22"/>
          <w:szCs w:val="22"/>
          <w:lang w:val="sr-Latn-RS"/>
        </w:rPr>
        <w:t>2</w:t>
      </w:r>
      <w:r w:rsidRPr="00F41876">
        <w:rPr>
          <w:b/>
          <w:sz w:val="22"/>
          <w:szCs w:val="22"/>
          <w:lang w:val="sr-Cyrl-CS"/>
        </w:rPr>
        <w:t>:00 до 1</w:t>
      </w:r>
      <w:r w:rsidR="00F73523">
        <w:rPr>
          <w:b/>
          <w:sz w:val="22"/>
          <w:szCs w:val="22"/>
          <w:lang w:val="sr-Latn-RS"/>
        </w:rPr>
        <w:t>3</w:t>
      </w:r>
      <w:r w:rsidRPr="00F41876">
        <w:rPr>
          <w:b/>
          <w:sz w:val="22"/>
          <w:szCs w:val="22"/>
          <w:lang w:val="sr-Cyrl-CS"/>
        </w:rPr>
        <w:t>:50 часова, на истој адреси.</w:t>
      </w:r>
    </w:p>
    <w:p w14:paraId="1C626BDB" w14:textId="77777777" w:rsidR="009438F0" w:rsidRPr="00F41876" w:rsidRDefault="009438F0" w:rsidP="009438F0">
      <w:pPr>
        <w:jc w:val="both"/>
        <w:rPr>
          <w:b/>
          <w:sz w:val="22"/>
          <w:szCs w:val="22"/>
          <w:lang w:val="sr-Cyrl-CS"/>
        </w:rPr>
      </w:pPr>
    </w:p>
    <w:p w14:paraId="06D06D67" w14:textId="77777777" w:rsidR="009438F0" w:rsidRPr="00F41876" w:rsidRDefault="009438F0" w:rsidP="009438F0">
      <w:pPr>
        <w:jc w:val="both"/>
        <w:rPr>
          <w:sz w:val="22"/>
          <w:szCs w:val="22"/>
          <w:lang w:val="sr-Cyrl-CS"/>
        </w:rPr>
      </w:pPr>
      <w:bookmarkStart w:id="13" w:name="_Hlk33436614"/>
      <w:bookmarkEnd w:id="12"/>
      <w:r w:rsidRPr="00F41876">
        <w:rPr>
          <w:sz w:val="22"/>
          <w:szCs w:val="22"/>
          <w:lang w:val="sr-Cyrl-CS"/>
        </w:rPr>
        <w:t>Стечајни управник спроводи јавно надметање тако што:</w:t>
      </w:r>
    </w:p>
    <w:p w14:paraId="0501CEC8" w14:textId="77777777" w:rsidR="009438F0" w:rsidRPr="00F41876" w:rsidRDefault="009438F0" w:rsidP="009438F0">
      <w:pPr>
        <w:numPr>
          <w:ilvl w:val="0"/>
          <w:numId w:val="1"/>
        </w:numPr>
        <w:jc w:val="both"/>
        <w:rPr>
          <w:sz w:val="22"/>
          <w:szCs w:val="22"/>
          <w:lang w:val="sr-Cyrl-CS"/>
        </w:rPr>
      </w:pPr>
      <w:r w:rsidRPr="00F41876">
        <w:rPr>
          <w:sz w:val="22"/>
          <w:szCs w:val="22"/>
          <w:lang w:val="sr-Cyrl-CS"/>
        </w:rPr>
        <w:t>региструје лица која имају право учешћа на јавном надметању (имају овлашћења или су лично присутна),</w:t>
      </w:r>
    </w:p>
    <w:p w14:paraId="31667146" w14:textId="77777777" w:rsidR="009438F0" w:rsidRPr="00F41876" w:rsidRDefault="009438F0" w:rsidP="009438F0">
      <w:pPr>
        <w:numPr>
          <w:ilvl w:val="0"/>
          <w:numId w:val="1"/>
        </w:numPr>
        <w:jc w:val="both"/>
        <w:rPr>
          <w:sz w:val="22"/>
          <w:szCs w:val="22"/>
          <w:lang w:val="sr-Cyrl-CS"/>
        </w:rPr>
      </w:pPr>
      <w:r w:rsidRPr="00F41876">
        <w:rPr>
          <w:sz w:val="22"/>
          <w:szCs w:val="22"/>
          <w:lang w:val="sr-Cyrl-CS"/>
        </w:rPr>
        <w:t>отвара јавно надметање читајући правила надметања,</w:t>
      </w:r>
    </w:p>
    <w:p w14:paraId="4214611F" w14:textId="77777777" w:rsidR="009438F0" w:rsidRPr="00F41876" w:rsidRDefault="009438F0" w:rsidP="009438F0">
      <w:pPr>
        <w:numPr>
          <w:ilvl w:val="0"/>
          <w:numId w:val="1"/>
        </w:numPr>
        <w:jc w:val="both"/>
        <w:rPr>
          <w:sz w:val="22"/>
          <w:szCs w:val="22"/>
          <w:lang w:val="sr-Cyrl-CS"/>
        </w:rPr>
      </w:pPr>
      <w:r w:rsidRPr="00F41876">
        <w:rPr>
          <w:sz w:val="22"/>
          <w:szCs w:val="22"/>
          <w:lang w:val="sr-Cyrl-CS"/>
        </w:rPr>
        <w:t>позива учеснике да прихвате понуђену цену према унапред утврђеним корацима увећања,</w:t>
      </w:r>
    </w:p>
    <w:p w14:paraId="22DEC22C" w14:textId="77777777" w:rsidR="009438F0" w:rsidRPr="00F41876" w:rsidRDefault="009438F0" w:rsidP="009438F0">
      <w:pPr>
        <w:numPr>
          <w:ilvl w:val="0"/>
          <w:numId w:val="1"/>
        </w:numPr>
        <w:jc w:val="both"/>
        <w:rPr>
          <w:sz w:val="22"/>
          <w:szCs w:val="22"/>
          <w:lang w:val="sr-Cyrl-CS"/>
        </w:rPr>
      </w:pPr>
      <w:r w:rsidRPr="00F41876">
        <w:rPr>
          <w:sz w:val="22"/>
          <w:szCs w:val="22"/>
          <w:lang w:val="sr-Cyrl-CS"/>
        </w:rPr>
        <w:t>одржава ред на јавном надметању,</w:t>
      </w:r>
    </w:p>
    <w:p w14:paraId="56CBD8A4" w14:textId="77777777" w:rsidR="009438F0" w:rsidRPr="00F41876" w:rsidRDefault="009438F0" w:rsidP="009438F0">
      <w:pPr>
        <w:numPr>
          <w:ilvl w:val="0"/>
          <w:numId w:val="1"/>
        </w:numPr>
        <w:jc w:val="both"/>
        <w:rPr>
          <w:sz w:val="22"/>
          <w:szCs w:val="22"/>
          <w:lang w:val="sr-Cyrl-CS"/>
        </w:rPr>
      </w:pPr>
      <w:r w:rsidRPr="00F41876">
        <w:rPr>
          <w:sz w:val="22"/>
          <w:szCs w:val="22"/>
          <w:lang w:val="sr-Cyrl-CS"/>
        </w:rPr>
        <w:t>проглашава за купца учесника који је прихватио највишу понуђену цену,</w:t>
      </w:r>
    </w:p>
    <w:p w14:paraId="6542F06E" w14:textId="77777777" w:rsidR="009438F0" w:rsidRPr="00F41876" w:rsidRDefault="009438F0" w:rsidP="009438F0">
      <w:pPr>
        <w:numPr>
          <w:ilvl w:val="0"/>
          <w:numId w:val="1"/>
        </w:numPr>
        <w:jc w:val="both"/>
        <w:rPr>
          <w:sz w:val="22"/>
          <w:szCs w:val="22"/>
          <w:lang w:val="sr-Cyrl-CS"/>
        </w:rPr>
      </w:pPr>
      <w:r w:rsidRPr="00F41876">
        <w:rPr>
          <w:sz w:val="22"/>
          <w:szCs w:val="22"/>
          <w:lang w:val="sr-Cyrl-CS"/>
        </w:rPr>
        <w:t>потписује записник.</w:t>
      </w:r>
    </w:p>
    <w:bookmarkEnd w:id="13"/>
    <w:p w14:paraId="540E9888" w14:textId="77777777" w:rsidR="009438F0" w:rsidRPr="00F41876" w:rsidRDefault="009438F0" w:rsidP="009438F0">
      <w:pPr>
        <w:jc w:val="both"/>
        <w:rPr>
          <w:sz w:val="22"/>
          <w:szCs w:val="22"/>
        </w:rPr>
      </w:pPr>
    </w:p>
    <w:p w14:paraId="4EFE7AD0" w14:textId="3193ADF9" w:rsidR="009438F0" w:rsidRPr="00F41876" w:rsidRDefault="009438F0" w:rsidP="009438F0">
      <w:pPr>
        <w:jc w:val="both"/>
        <w:rPr>
          <w:sz w:val="22"/>
          <w:szCs w:val="22"/>
          <w:lang w:val="sr-Cyrl-CS"/>
        </w:rPr>
      </w:pPr>
      <w:r w:rsidRPr="00F41876">
        <w:rPr>
          <w:sz w:val="22"/>
          <w:szCs w:val="22"/>
          <w:lang w:val="sr-Cyrl-CS"/>
        </w:rPr>
        <w:t xml:space="preserve">У случају да на јавном надметању победи Купац који је депозит обезбедио банкарском гаранцијом, исти мора уплатити износ депозита на рачун стечајног дужника у року од </w:t>
      </w:r>
      <w:r w:rsidR="00E00C9B" w:rsidRPr="00E00C9B">
        <w:rPr>
          <w:b/>
          <w:bCs/>
          <w:sz w:val="22"/>
          <w:szCs w:val="22"/>
          <w:lang w:val="sr-Cyrl-CS"/>
        </w:rPr>
        <w:t>два</w:t>
      </w:r>
      <w:r w:rsidRPr="00E00C9B">
        <w:rPr>
          <w:b/>
          <w:bCs/>
          <w:sz w:val="22"/>
          <w:szCs w:val="22"/>
          <w:lang w:val="sr-Cyrl-CS"/>
        </w:rPr>
        <w:t xml:space="preserve"> радна дана од дана јавног надметања</w:t>
      </w:r>
      <w:r w:rsidRPr="00F41876">
        <w:rPr>
          <w:sz w:val="22"/>
          <w:szCs w:val="22"/>
          <w:lang w:val="sr-Cyrl-CS"/>
        </w:rPr>
        <w:t xml:space="preserve">, </w:t>
      </w:r>
      <w:r w:rsidR="00E00C9B" w:rsidRPr="00B056EA">
        <w:rPr>
          <w:sz w:val="22"/>
          <w:szCs w:val="22"/>
          <w:lang w:val="sr-Cyrl-CS"/>
        </w:rPr>
        <w:t xml:space="preserve">а пре потписивања купопродајног уговора, </w:t>
      </w:r>
      <w:r w:rsidRPr="00F41876">
        <w:rPr>
          <w:sz w:val="22"/>
          <w:szCs w:val="22"/>
          <w:lang w:val="sr-Cyrl-CS"/>
        </w:rPr>
        <w:t>након чега ће му гаранција бити враћена.</w:t>
      </w:r>
    </w:p>
    <w:p w14:paraId="21FB2EC8" w14:textId="77777777" w:rsidR="00DC233D" w:rsidRPr="00F41876" w:rsidRDefault="00DC233D" w:rsidP="009438F0">
      <w:pPr>
        <w:jc w:val="both"/>
        <w:rPr>
          <w:sz w:val="22"/>
          <w:szCs w:val="22"/>
        </w:rPr>
      </w:pPr>
    </w:p>
    <w:p w14:paraId="13BA5C80" w14:textId="1298BC00" w:rsidR="009438F0" w:rsidRPr="00F41876" w:rsidRDefault="009438F0" w:rsidP="009438F0">
      <w:pPr>
        <w:jc w:val="both"/>
        <w:rPr>
          <w:sz w:val="22"/>
          <w:szCs w:val="22"/>
          <w:lang w:val="sr-Cyrl-CS"/>
        </w:rPr>
      </w:pPr>
      <w:bookmarkStart w:id="14" w:name="_Hlk94536163"/>
      <w:bookmarkStart w:id="15" w:name="_Hlk33436993"/>
      <w:r w:rsidRPr="00F41876">
        <w:rPr>
          <w:sz w:val="22"/>
          <w:szCs w:val="22"/>
          <w:lang w:val="sr-Cyrl-CS"/>
        </w:rPr>
        <w:t xml:space="preserve">Купопродајни уговор се потписује у року од </w:t>
      </w:r>
      <w:r w:rsidRPr="00E00C9B">
        <w:rPr>
          <w:b/>
          <w:bCs/>
          <w:sz w:val="22"/>
          <w:szCs w:val="22"/>
          <w:lang w:val="sr-Cyrl-CS"/>
        </w:rPr>
        <w:t>пет радних дана</w:t>
      </w:r>
      <w:r w:rsidRPr="00F41876">
        <w:rPr>
          <w:sz w:val="22"/>
          <w:szCs w:val="22"/>
          <w:lang w:val="sr-Cyrl-CS"/>
        </w:rPr>
        <w:t xml:space="preserve"> од дана одржавања јавног надметања, под условом да је депозит који је обезбеђен гаранцијом уплаћен на рачун стечајног дужника. Проглашени Купац је дужан да уплати преостали износ купопродајне цене </w:t>
      </w:r>
      <w:r w:rsidRPr="00E00C9B">
        <w:rPr>
          <w:b/>
          <w:bCs/>
          <w:sz w:val="22"/>
          <w:szCs w:val="22"/>
          <w:lang w:val="sr-Cyrl-CS"/>
        </w:rPr>
        <w:t xml:space="preserve">у року од </w:t>
      </w:r>
      <w:r w:rsidRPr="00E00C9B">
        <w:rPr>
          <w:b/>
          <w:bCs/>
          <w:sz w:val="22"/>
          <w:szCs w:val="22"/>
          <w:lang w:val="ru-RU"/>
        </w:rPr>
        <w:t xml:space="preserve"> осам </w:t>
      </w:r>
      <w:r w:rsidRPr="00E00C9B">
        <w:rPr>
          <w:b/>
          <w:bCs/>
          <w:sz w:val="22"/>
          <w:szCs w:val="22"/>
          <w:lang w:val="sr-Cyrl-CS"/>
        </w:rPr>
        <w:t>дана</w:t>
      </w:r>
      <w:r w:rsidRPr="00F41876">
        <w:rPr>
          <w:sz w:val="22"/>
          <w:szCs w:val="22"/>
          <w:lang w:val="sr-Cyrl-CS"/>
        </w:rPr>
        <w:t xml:space="preserve"> од дана потписивања купопродајног уговора. </w:t>
      </w:r>
      <w:r w:rsidR="00680B87" w:rsidRPr="00A50F02">
        <w:rPr>
          <w:sz w:val="22"/>
          <w:szCs w:val="22"/>
          <w:lang w:val="sr-Cyrl-CS"/>
        </w:rPr>
        <w:t>После продаје стечајн</w:t>
      </w:r>
      <w:r w:rsidR="00791B02">
        <w:rPr>
          <w:sz w:val="22"/>
          <w:szCs w:val="22"/>
          <w:lang w:val="sr-Cyrl-CS"/>
        </w:rPr>
        <w:t>их</w:t>
      </w:r>
      <w:r w:rsidR="00680B87" w:rsidRPr="00A50F02">
        <w:rPr>
          <w:sz w:val="22"/>
          <w:szCs w:val="22"/>
          <w:lang w:val="sr-Cyrl-CS"/>
        </w:rPr>
        <w:t xml:space="preserve"> дужника као правн</w:t>
      </w:r>
      <w:r w:rsidR="00791B02">
        <w:rPr>
          <w:sz w:val="22"/>
          <w:szCs w:val="22"/>
          <w:lang w:val="sr-Cyrl-CS"/>
        </w:rPr>
        <w:t>их</w:t>
      </w:r>
      <w:r w:rsidR="00680B87" w:rsidRPr="00A50F02">
        <w:rPr>
          <w:sz w:val="22"/>
          <w:szCs w:val="22"/>
          <w:lang w:val="sr-Cyrl-CS"/>
        </w:rPr>
        <w:t xml:space="preserve"> лица</w:t>
      </w:r>
      <w:r w:rsidR="00680B87">
        <w:rPr>
          <w:sz w:val="22"/>
          <w:szCs w:val="22"/>
          <w:lang w:val="sr-Cyrl-CS"/>
        </w:rPr>
        <w:t xml:space="preserve">, </w:t>
      </w:r>
      <w:r w:rsidR="00680B87" w:rsidRPr="00A50F02">
        <w:rPr>
          <w:sz w:val="22"/>
          <w:szCs w:val="22"/>
          <w:lang w:val="sr-Cyrl-CS"/>
        </w:rPr>
        <w:t>стечајни поступак се у односу на стечајн</w:t>
      </w:r>
      <w:r w:rsidR="00791B02">
        <w:rPr>
          <w:sz w:val="22"/>
          <w:szCs w:val="22"/>
          <w:lang w:val="sr-Cyrl-CS"/>
        </w:rPr>
        <w:t>е</w:t>
      </w:r>
      <w:r w:rsidR="00680B87" w:rsidRPr="00A50F02">
        <w:rPr>
          <w:sz w:val="22"/>
          <w:szCs w:val="22"/>
          <w:lang w:val="sr-Cyrl-CS"/>
        </w:rPr>
        <w:t xml:space="preserve"> дужник</w:t>
      </w:r>
      <w:r w:rsidR="00791B02">
        <w:rPr>
          <w:sz w:val="22"/>
          <w:szCs w:val="22"/>
          <w:lang w:val="sr-Cyrl-CS"/>
        </w:rPr>
        <w:t>е</w:t>
      </w:r>
      <w:r w:rsidR="00680B87" w:rsidRPr="00A50F02">
        <w:rPr>
          <w:sz w:val="22"/>
          <w:szCs w:val="22"/>
          <w:lang w:val="sr-Cyrl-CS"/>
        </w:rPr>
        <w:t xml:space="preserve"> обуставља, а исти се наставља према стечајној маси. </w:t>
      </w:r>
      <w:r w:rsidRPr="00F41876">
        <w:rPr>
          <w:sz w:val="22"/>
          <w:szCs w:val="22"/>
          <w:lang w:val="sr-Cyrl-CS"/>
        </w:rPr>
        <w:t>Ако проглашени купац не закључи купопродајни уговор, или не уплати купопродајну цену у прописаним роковима и по прописаној процедури, губи право на повраћај депозита</w:t>
      </w:r>
      <w:r w:rsidRPr="00F41876">
        <w:rPr>
          <w:sz w:val="22"/>
          <w:szCs w:val="22"/>
        </w:rPr>
        <w:t>,</w:t>
      </w:r>
      <w:r w:rsidRPr="00F41876">
        <w:rPr>
          <w:sz w:val="22"/>
          <w:szCs w:val="22"/>
          <w:lang w:val="sr-Cyrl-CS"/>
        </w:rPr>
        <w:t xml:space="preserve"> а за купца се проглашава други најбољи понуђач. Други најбољи понуђач има иста права и обавезе као проглашени купац. У случају да је други најбољи понуђач на јавном надметању депозит обезбедио банкарском гаранцијом, након одустајања проглашеног купца, исти мора уплатити износ депозита на рачун стечајног дужника у року од</w:t>
      </w:r>
      <w:r w:rsidR="00E00C9B">
        <w:rPr>
          <w:sz w:val="22"/>
          <w:szCs w:val="22"/>
          <w:lang w:val="sr-Cyrl-CS"/>
        </w:rPr>
        <w:t xml:space="preserve"> </w:t>
      </w:r>
      <w:r w:rsidR="00E00C9B" w:rsidRPr="00E00C9B">
        <w:rPr>
          <w:b/>
          <w:bCs/>
          <w:sz w:val="22"/>
          <w:szCs w:val="22"/>
          <w:lang w:val="sr-Cyrl-CS"/>
        </w:rPr>
        <w:t>два</w:t>
      </w:r>
      <w:r w:rsidRPr="00E00C9B">
        <w:rPr>
          <w:b/>
          <w:bCs/>
          <w:sz w:val="22"/>
          <w:szCs w:val="22"/>
          <w:lang w:val="sr-Cyrl-CS"/>
        </w:rPr>
        <w:t xml:space="preserve"> радна дана</w:t>
      </w:r>
      <w:r w:rsidRPr="00F41876">
        <w:rPr>
          <w:sz w:val="22"/>
          <w:szCs w:val="22"/>
          <w:lang w:val="sr-Cyrl-CS"/>
        </w:rPr>
        <w:t xml:space="preserve"> од пријема обавештења којим се проглашава за купца, након чега ће му гаранција бити враћена. У </w:t>
      </w:r>
      <w:r w:rsidR="00680B87">
        <w:rPr>
          <w:sz w:val="22"/>
          <w:szCs w:val="22"/>
          <w:lang w:val="sr-Cyrl-CS"/>
        </w:rPr>
        <w:t>том</w:t>
      </w:r>
      <w:r w:rsidRPr="00F41876">
        <w:rPr>
          <w:sz w:val="22"/>
          <w:szCs w:val="22"/>
          <w:lang w:val="sr-Cyrl-CS"/>
        </w:rPr>
        <w:t xml:space="preserve"> случају, купопродајни уговор потписује се у року од </w:t>
      </w:r>
      <w:r w:rsidRPr="00680B87">
        <w:rPr>
          <w:b/>
          <w:bCs/>
          <w:sz w:val="22"/>
          <w:szCs w:val="22"/>
          <w:lang w:val="sr-Cyrl-CS"/>
        </w:rPr>
        <w:t>пет радних дана</w:t>
      </w:r>
      <w:r w:rsidRPr="00F41876">
        <w:rPr>
          <w:sz w:val="22"/>
          <w:szCs w:val="22"/>
          <w:lang w:val="sr-Cyrl-CS"/>
        </w:rPr>
        <w:t xml:space="preserve"> од пријема обавештења којим се други најбољи понуђач проглашава за купца.</w:t>
      </w:r>
    </w:p>
    <w:p w14:paraId="6F7B534B" w14:textId="620E775B" w:rsidR="009438F0" w:rsidRDefault="009438F0" w:rsidP="009438F0">
      <w:pPr>
        <w:jc w:val="both"/>
        <w:rPr>
          <w:sz w:val="22"/>
          <w:szCs w:val="22"/>
          <w:lang w:val="sr-Cyrl-CS"/>
        </w:rPr>
      </w:pPr>
    </w:p>
    <w:p w14:paraId="6937584F" w14:textId="174DA999" w:rsidR="009438F0" w:rsidRPr="00F41876" w:rsidRDefault="009438F0" w:rsidP="009438F0">
      <w:pPr>
        <w:jc w:val="both"/>
        <w:rPr>
          <w:sz w:val="22"/>
          <w:szCs w:val="22"/>
          <w:lang w:val="sr-Cyrl-CS"/>
        </w:rPr>
      </w:pPr>
      <w:r w:rsidRPr="00F41876">
        <w:rPr>
          <w:sz w:val="22"/>
          <w:szCs w:val="22"/>
          <w:lang w:val="sr-Cyrl-CS"/>
        </w:rPr>
        <w:t xml:space="preserve">Учесницима који на јавном надметању нису стекли статус купца или другог најбољег понуђача депозит (гаранција) се враћа у року од </w:t>
      </w:r>
      <w:r w:rsidR="00680B87" w:rsidRPr="00680B87">
        <w:rPr>
          <w:b/>
          <w:bCs/>
          <w:sz w:val="22"/>
          <w:szCs w:val="22"/>
          <w:lang w:val="sr-Cyrl-CS"/>
        </w:rPr>
        <w:t>осам</w:t>
      </w:r>
      <w:r w:rsidRPr="00680B87">
        <w:rPr>
          <w:b/>
          <w:bCs/>
          <w:sz w:val="22"/>
          <w:szCs w:val="22"/>
          <w:lang w:val="sr-Cyrl-CS"/>
        </w:rPr>
        <w:t xml:space="preserve"> дана</w:t>
      </w:r>
      <w:r w:rsidRPr="00F41876">
        <w:rPr>
          <w:sz w:val="22"/>
          <w:szCs w:val="22"/>
          <w:lang w:val="sr-Cyrl-CS"/>
        </w:rPr>
        <w:t xml:space="preserve"> од дана одржавања јавног надметања. Уплатилац депозита губи право на повраћај депозита у складу са Изјавом о губитку права на повраћај депозита.</w:t>
      </w:r>
    </w:p>
    <w:bookmarkEnd w:id="14"/>
    <w:p w14:paraId="0B43B67A" w14:textId="77777777" w:rsidR="009438F0" w:rsidRPr="00F41876" w:rsidRDefault="009438F0" w:rsidP="009438F0">
      <w:pPr>
        <w:jc w:val="both"/>
        <w:rPr>
          <w:sz w:val="22"/>
          <w:szCs w:val="22"/>
          <w:lang w:val="sr-Cyrl-CS"/>
        </w:rPr>
      </w:pPr>
    </w:p>
    <w:p w14:paraId="3FBC2FC0" w14:textId="0B66467C" w:rsidR="009438F0" w:rsidRPr="00F41876" w:rsidRDefault="009438F0" w:rsidP="009438F0">
      <w:pPr>
        <w:jc w:val="both"/>
        <w:rPr>
          <w:sz w:val="22"/>
          <w:szCs w:val="22"/>
          <w:lang w:val="sr-Cyrl-CS"/>
        </w:rPr>
      </w:pPr>
      <w:bookmarkStart w:id="16" w:name="_Hlk94535948"/>
      <w:bookmarkEnd w:id="15"/>
      <w:r w:rsidRPr="00F41876">
        <w:rPr>
          <w:sz w:val="22"/>
          <w:szCs w:val="22"/>
          <w:lang w:val="sr-Cyrl-CS"/>
        </w:rPr>
        <w:t>Порез</w:t>
      </w:r>
      <w:r w:rsidR="00680B87">
        <w:rPr>
          <w:sz w:val="22"/>
          <w:szCs w:val="22"/>
          <w:lang w:val="sr-Cyrl-CS"/>
        </w:rPr>
        <w:t>е</w:t>
      </w:r>
      <w:r w:rsidRPr="00F41876">
        <w:rPr>
          <w:sz w:val="22"/>
          <w:szCs w:val="22"/>
          <w:lang w:val="sr-Cyrl-CS"/>
        </w:rPr>
        <w:t xml:space="preserve"> и св</w:t>
      </w:r>
      <w:r w:rsidR="00680B87">
        <w:rPr>
          <w:sz w:val="22"/>
          <w:szCs w:val="22"/>
          <w:lang w:val="sr-Cyrl-CS"/>
        </w:rPr>
        <w:t>е</w:t>
      </w:r>
      <w:r w:rsidRPr="00F41876">
        <w:rPr>
          <w:sz w:val="22"/>
          <w:szCs w:val="22"/>
          <w:lang w:val="sr-Cyrl-CS"/>
        </w:rPr>
        <w:t xml:space="preserve"> друг</w:t>
      </w:r>
      <w:r w:rsidR="00680B87">
        <w:rPr>
          <w:sz w:val="22"/>
          <w:szCs w:val="22"/>
          <w:lang w:val="sr-Cyrl-CS"/>
        </w:rPr>
        <w:t>е</w:t>
      </w:r>
      <w:r w:rsidRPr="00F41876">
        <w:rPr>
          <w:sz w:val="22"/>
          <w:szCs w:val="22"/>
          <w:lang w:val="sr-Cyrl-CS"/>
        </w:rPr>
        <w:t xml:space="preserve"> овде непоменут</w:t>
      </w:r>
      <w:r w:rsidR="00680B87">
        <w:rPr>
          <w:sz w:val="22"/>
          <w:szCs w:val="22"/>
          <w:lang w:val="sr-Cyrl-CS"/>
        </w:rPr>
        <w:t>е</w:t>
      </w:r>
      <w:r w:rsidRPr="00F41876">
        <w:rPr>
          <w:sz w:val="22"/>
          <w:szCs w:val="22"/>
          <w:lang w:val="sr-Cyrl-CS"/>
        </w:rPr>
        <w:t xml:space="preserve"> трошков</w:t>
      </w:r>
      <w:r w:rsidR="00680B87">
        <w:rPr>
          <w:sz w:val="22"/>
          <w:szCs w:val="22"/>
          <w:lang w:val="sr-Cyrl-CS"/>
        </w:rPr>
        <w:t>е</w:t>
      </w:r>
      <w:r w:rsidRPr="00F41876">
        <w:rPr>
          <w:sz w:val="22"/>
          <w:szCs w:val="22"/>
          <w:lang w:val="sr-Cyrl-CS"/>
        </w:rPr>
        <w:t xml:space="preserve"> који произилазе из закључе</w:t>
      </w:r>
      <w:r w:rsidRPr="00F41876">
        <w:rPr>
          <w:sz w:val="22"/>
          <w:szCs w:val="22"/>
          <w:lang w:val="ru-RU"/>
        </w:rPr>
        <w:t xml:space="preserve">ног </w:t>
      </w:r>
      <w:r w:rsidRPr="00F41876">
        <w:rPr>
          <w:sz w:val="22"/>
          <w:szCs w:val="22"/>
          <w:lang w:val="sr-Cyrl-CS"/>
        </w:rPr>
        <w:t xml:space="preserve">купопродајног уговора, у целости </w:t>
      </w:r>
      <w:r w:rsidR="00680B87">
        <w:rPr>
          <w:sz w:val="22"/>
          <w:szCs w:val="22"/>
          <w:lang w:val="sr-Cyrl-CS"/>
        </w:rPr>
        <w:t>сноси</w:t>
      </w:r>
      <w:r w:rsidRPr="00F41876">
        <w:rPr>
          <w:sz w:val="22"/>
          <w:szCs w:val="22"/>
          <w:lang w:val="sr-Cyrl-CS"/>
        </w:rPr>
        <w:t xml:space="preserve"> куп</w:t>
      </w:r>
      <w:r w:rsidR="00680B87">
        <w:rPr>
          <w:sz w:val="22"/>
          <w:szCs w:val="22"/>
          <w:lang w:val="sr-Cyrl-CS"/>
        </w:rPr>
        <w:t>а</w:t>
      </w:r>
      <w:r w:rsidRPr="00F41876">
        <w:rPr>
          <w:sz w:val="22"/>
          <w:szCs w:val="22"/>
          <w:lang w:val="sr-Cyrl-CS"/>
        </w:rPr>
        <w:t>ц.</w:t>
      </w:r>
    </w:p>
    <w:bookmarkEnd w:id="16"/>
    <w:p w14:paraId="3180B2E4" w14:textId="77777777" w:rsidR="009438F0" w:rsidRPr="00F41876" w:rsidRDefault="009438F0" w:rsidP="009438F0">
      <w:pPr>
        <w:jc w:val="both"/>
        <w:rPr>
          <w:sz w:val="22"/>
          <w:szCs w:val="22"/>
          <w:lang w:val="sr-Cyrl-CS"/>
        </w:rPr>
      </w:pPr>
    </w:p>
    <w:p w14:paraId="44A15E0C" w14:textId="77777777" w:rsidR="00680B87" w:rsidRPr="00B056EA" w:rsidRDefault="00680B87" w:rsidP="00680B87">
      <w:pPr>
        <w:jc w:val="both"/>
        <w:rPr>
          <w:sz w:val="22"/>
          <w:szCs w:val="22"/>
          <w:lang w:val="sr-Cyrl-CS"/>
        </w:rPr>
      </w:pPr>
      <w:bookmarkStart w:id="17" w:name="_Hlk72923623"/>
      <w:bookmarkStart w:id="18" w:name="_Hlk31364301"/>
      <w:r w:rsidRPr="00B056EA">
        <w:rPr>
          <w:sz w:val="22"/>
          <w:szCs w:val="22"/>
          <w:lang w:val="sr-Cyrl-CS"/>
        </w:rPr>
        <w:t>У случају да за купца у поступку продаје буде проглашено правно или физичко лице које подлеже обавези подношења пријаве концентрације, сходно одредбама Закона о заштити конкуренције („Сл. гласник РС“ бр. 51/2009), услови и рокови закључења уговора биће прилагођени роковима одлучивања Комисије за заштиту конкуренције. У наведеном случају</w:t>
      </w:r>
      <w:r w:rsidRPr="00B056EA">
        <w:rPr>
          <w:sz w:val="22"/>
          <w:szCs w:val="22"/>
        </w:rPr>
        <w:t>,</w:t>
      </w:r>
      <w:r w:rsidRPr="00B056EA">
        <w:rPr>
          <w:sz w:val="22"/>
          <w:szCs w:val="22"/>
          <w:lang w:val="sr-Cyrl-CS"/>
        </w:rPr>
        <w:t xml:space="preserve"> проглашеном купцу банкарска гаранција ће бити наплаћена у року предвиђеним огласом</w:t>
      </w:r>
      <w:r w:rsidRPr="00B056EA">
        <w:rPr>
          <w:sz w:val="22"/>
          <w:szCs w:val="22"/>
        </w:rPr>
        <w:t>,</w:t>
      </w:r>
      <w:r w:rsidRPr="00B056EA">
        <w:rPr>
          <w:sz w:val="22"/>
          <w:szCs w:val="22"/>
          <w:lang w:val="sr-Cyrl-CS"/>
        </w:rPr>
        <w:t xml:space="preserve"> односно депозит ће бити задржан до доношења одлуке Комисије за заштиту конкуренције. Другом најповољнијем понуђачу депозит или банкарска гаранција (уколико је износ депозита обезбеђен гаранцијом) биће задржани до доношења одлуке Комисије за заштиту конкуренције по поднетој пријави купца</w:t>
      </w:r>
      <w:r w:rsidRPr="00B056EA">
        <w:rPr>
          <w:sz w:val="22"/>
          <w:szCs w:val="22"/>
        </w:rPr>
        <w:t xml:space="preserve">. </w:t>
      </w:r>
    </w:p>
    <w:bookmarkEnd w:id="17"/>
    <w:bookmarkEnd w:id="18"/>
    <w:p w14:paraId="7DA1C30E" w14:textId="77777777" w:rsidR="00680B87" w:rsidRDefault="00680B87" w:rsidP="00680B87">
      <w:pPr>
        <w:spacing w:line="276" w:lineRule="auto"/>
        <w:jc w:val="both"/>
        <w:rPr>
          <w:sz w:val="22"/>
          <w:szCs w:val="22"/>
        </w:rPr>
      </w:pPr>
    </w:p>
    <w:p w14:paraId="41C4E1FA" w14:textId="77777777" w:rsidR="00680B87" w:rsidRDefault="00680B87" w:rsidP="00680B87">
      <w:pPr>
        <w:spacing w:line="276" w:lineRule="auto"/>
        <w:ind w:right="-14"/>
        <w:jc w:val="both"/>
        <w:rPr>
          <w:i/>
          <w:iCs/>
          <w:sz w:val="22"/>
          <w:szCs w:val="22"/>
          <w:u w:val="single"/>
          <w:lang w:val="sr-Cyrl-CS"/>
        </w:rPr>
      </w:pPr>
      <w:r w:rsidRPr="00115BAE">
        <w:rPr>
          <w:i/>
          <w:iCs/>
          <w:sz w:val="22"/>
          <w:szCs w:val="22"/>
          <w:u w:val="single"/>
          <w:lang w:val="sr-Cyrl-CS"/>
        </w:rPr>
        <w:t xml:space="preserve">Напомена: </w:t>
      </w:r>
    </w:p>
    <w:p w14:paraId="391E1142" w14:textId="77777777" w:rsidR="00680B87" w:rsidRPr="00115BAE" w:rsidRDefault="00680B87" w:rsidP="00693F37">
      <w:pPr>
        <w:ind w:right="-14"/>
        <w:jc w:val="both"/>
        <w:rPr>
          <w:i/>
          <w:iCs/>
          <w:sz w:val="22"/>
          <w:szCs w:val="22"/>
          <w:u w:val="single"/>
          <w:lang w:val="sr-Cyrl-CS"/>
        </w:rPr>
      </w:pPr>
    </w:p>
    <w:p w14:paraId="5188D7DC" w14:textId="77777777" w:rsidR="00680B87" w:rsidRDefault="00680B87" w:rsidP="00693F37">
      <w:pPr>
        <w:ind w:right="-14"/>
        <w:jc w:val="both"/>
        <w:rPr>
          <w:i/>
          <w:iCs/>
          <w:sz w:val="22"/>
          <w:szCs w:val="22"/>
          <w:lang w:val="sr-Cyrl-CS"/>
        </w:rPr>
      </w:pPr>
      <w:r w:rsidRPr="00874911">
        <w:rPr>
          <w:i/>
          <w:iCs/>
          <w:sz w:val="22"/>
          <w:szCs w:val="22"/>
          <w:lang w:val="sr-Cyrl-CS"/>
        </w:rPr>
        <w:t>Није дозвољено достављање оригинала банкарске гаранције пошиљком (обичном или препорученом), путем факса, mail-a или на други начин, осим на начин прописан у тачки 2. Услова за стицање права за учешће из овог огласа.</w:t>
      </w:r>
    </w:p>
    <w:p w14:paraId="09CDE652" w14:textId="77777777" w:rsidR="00680B87" w:rsidRDefault="00680B87" w:rsidP="00693F37">
      <w:pPr>
        <w:ind w:right="-14"/>
        <w:jc w:val="both"/>
        <w:rPr>
          <w:i/>
          <w:iCs/>
          <w:sz w:val="22"/>
          <w:szCs w:val="22"/>
          <w:lang w:val="sr-Cyrl-CS"/>
        </w:rPr>
      </w:pPr>
    </w:p>
    <w:p w14:paraId="3B0991A2" w14:textId="77777777" w:rsidR="00680B87" w:rsidRPr="00703D89" w:rsidRDefault="00680B87" w:rsidP="00693F37">
      <w:pPr>
        <w:ind w:right="-14"/>
        <w:jc w:val="both"/>
        <w:rPr>
          <w:lang w:val="sr-Cyrl-CS"/>
        </w:rPr>
      </w:pPr>
      <w:r w:rsidRPr="00703D89">
        <w:rPr>
          <w:i/>
          <w:iCs/>
          <w:sz w:val="22"/>
          <w:szCs w:val="22"/>
          <w:lang w:val="sr-Cyrl-CS"/>
        </w:rPr>
        <w:t>Стечајни управник напомиње да ће у складу са епидемиолошким мерама учесницима пре јавног надметања бити мерена телесна температура, те да су учесници дужни да се у току регистрације и јавног надметања придржавају свих епидемиолошких мера прописаних одлукама Кризног штаба Владе Републике Србије.</w:t>
      </w:r>
    </w:p>
    <w:p w14:paraId="7924D661" w14:textId="77777777" w:rsidR="00680B87" w:rsidRPr="00B065FA" w:rsidRDefault="00680B87" w:rsidP="00693F37">
      <w:pPr>
        <w:jc w:val="both"/>
        <w:rPr>
          <w:sz w:val="22"/>
          <w:szCs w:val="22"/>
          <w:lang w:val="sr-Cyrl-CS"/>
        </w:rPr>
      </w:pPr>
    </w:p>
    <w:p w14:paraId="1B45299D" w14:textId="77777777" w:rsidR="009438F0" w:rsidRPr="00F41876" w:rsidRDefault="009438F0" w:rsidP="00693F37">
      <w:pPr>
        <w:jc w:val="both"/>
        <w:rPr>
          <w:i/>
          <w:iCs/>
          <w:sz w:val="22"/>
          <w:szCs w:val="22"/>
          <w:lang w:val="sr-Cyrl-CS"/>
        </w:rPr>
      </w:pPr>
    </w:p>
    <w:p w14:paraId="475A207C" w14:textId="77777777" w:rsidR="009438F0" w:rsidRPr="00F41876" w:rsidRDefault="009438F0" w:rsidP="00693F37">
      <w:pPr>
        <w:jc w:val="both"/>
        <w:rPr>
          <w:sz w:val="22"/>
          <w:szCs w:val="22"/>
        </w:rPr>
      </w:pPr>
      <w:r w:rsidRPr="00F41876">
        <w:rPr>
          <w:color w:val="000000"/>
          <w:sz w:val="22"/>
          <w:szCs w:val="22"/>
        </w:rPr>
        <w:t>O</w:t>
      </w:r>
      <w:r w:rsidRPr="00F41876">
        <w:rPr>
          <w:color w:val="000000"/>
          <w:sz w:val="22"/>
          <w:szCs w:val="22"/>
          <w:lang w:val="sr-Cyrl-CS"/>
        </w:rPr>
        <w:t>влашћено лице:</w:t>
      </w:r>
      <w:r w:rsidRPr="00F41876">
        <w:rPr>
          <w:color w:val="000000"/>
          <w:sz w:val="22"/>
          <w:szCs w:val="22"/>
          <w:lang w:val="ru-RU"/>
        </w:rPr>
        <w:t xml:space="preserve"> повереник </w:t>
      </w:r>
      <w:r w:rsidRPr="00F41876">
        <w:rPr>
          <w:sz w:val="22"/>
          <w:szCs w:val="22"/>
          <w:lang w:val="ru-RU"/>
        </w:rPr>
        <w:t xml:space="preserve">Ђорђе Јокић, </w:t>
      </w:r>
      <w:r w:rsidRPr="00F41876">
        <w:rPr>
          <w:sz w:val="22"/>
          <w:szCs w:val="22"/>
          <w:lang w:val="sr-Cyrl-CS"/>
        </w:rPr>
        <w:t>контакт телефон: 062/370-261</w:t>
      </w:r>
      <w:r w:rsidRPr="00F41876">
        <w:rPr>
          <w:color w:val="000000"/>
          <w:sz w:val="22"/>
          <w:szCs w:val="22"/>
          <w:lang w:val="sr-Cyrl-CS"/>
        </w:rPr>
        <w:t>, е-</w:t>
      </w:r>
      <w:r w:rsidRPr="00F41876">
        <w:rPr>
          <w:color w:val="000000"/>
          <w:sz w:val="22"/>
          <w:szCs w:val="22"/>
          <w:lang w:val="sr-Latn-RS"/>
        </w:rPr>
        <w:t xml:space="preserve">mail: </w:t>
      </w:r>
      <w:hyperlink r:id="rId7" w:history="1">
        <w:r w:rsidRPr="00F41876">
          <w:rPr>
            <w:rStyle w:val="Hyperlink"/>
            <w:sz w:val="22"/>
            <w:szCs w:val="22"/>
          </w:rPr>
          <w:t>tcf.djordje@gmail.com</w:t>
        </w:r>
      </w:hyperlink>
    </w:p>
    <w:p w14:paraId="679D1494" w14:textId="77777777" w:rsidR="009438F0" w:rsidRPr="00F41876" w:rsidRDefault="009438F0" w:rsidP="00693F37">
      <w:pPr>
        <w:jc w:val="both"/>
        <w:rPr>
          <w:sz w:val="22"/>
          <w:szCs w:val="22"/>
        </w:rPr>
      </w:pPr>
    </w:p>
    <w:p w14:paraId="54F35A9B" w14:textId="77777777" w:rsidR="00834564" w:rsidRPr="00F41876" w:rsidRDefault="00834564" w:rsidP="009438F0">
      <w:pPr>
        <w:rPr>
          <w:sz w:val="22"/>
          <w:szCs w:val="22"/>
        </w:rPr>
      </w:pPr>
    </w:p>
    <w:sectPr w:rsidR="00834564" w:rsidRPr="00F418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Times New Rom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ucida Grande">
    <w:altName w:val="Arial"/>
    <w:charset w:val="00"/>
    <w:family w:val="auto"/>
    <w:pitch w:val="variable"/>
    <w:sig w:usb0="E1000AEF" w:usb1="5000A1FF" w:usb2="00000000" w:usb3="00000000" w:csb0="000001B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0E6437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810C4A"/>
    <w:multiLevelType w:val="hybridMultilevel"/>
    <w:tmpl w:val="6750C7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531E3"/>
    <w:multiLevelType w:val="hybridMultilevel"/>
    <w:tmpl w:val="42FE850C"/>
    <w:lvl w:ilvl="0" w:tplc="A30ECEF2">
      <w:start w:val="1"/>
      <w:numFmt w:val="decimal"/>
      <w:lvlText w:val="%1."/>
      <w:lvlJc w:val="left"/>
      <w:pPr>
        <w:ind w:left="360" w:hanging="360"/>
      </w:pPr>
      <w:rPr>
        <w:rFonts w:ascii="Times New Roman" w:eastAsia="Times New Roman" w:hAnsi="Times New Roman" w:cs="Times New Roman"/>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04F56200"/>
    <w:multiLevelType w:val="hybridMultilevel"/>
    <w:tmpl w:val="B0F086AE"/>
    <w:lvl w:ilvl="0" w:tplc="918AD26E">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5853F6"/>
    <w:multiLevelType w:val="hybridMultilevel"/>
    <w:tmpl w:val="D472B64E"/>
    <w:lvl w:ilvl="0" w:tplc="55D084C8">
      <w:start w:val="9"/>
      <w:numFmt w:val="bullet"/>
      <w:lvlText w:val="-"/>
      <w:lvlJc w:val="left"/>
      <w:pPr>
        <w:ind w:left="720" w:hanging="360"/>
      </w:pPr>
      <w:rPr>
        <w:rFonts w:ascii="Calibri" w:eastAsia="Times New Roman" w:hAnsi="Calibri" w:hint="default"/>
        <w:b w:val="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1113B6"/>
    <w:multiLevelType w:val="hybridMultilevel"/>
    <w:tmpl w:val="C8469F16"/>
    <w:lvl w:ilvl="0" w:tplc="695A2AC2">
      <w:start w:val="1"/>
      <w:numFmt w:val="decimal"/>
      <w:lvlText w:val="%1."/>
      <w:lvlJc w:val="left"/>
      <w:pPr>
        <w:ind w:left="840" w:hanging="48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6526362"/>
    <w:multiLevelType w:val="hybridMultilevel"/>
    <w:tmpl w:val="FF1455C4"/>
    <w:lvl w:ilvl="0" w:tplc="04090001">
      <w:start w:val="1"/>
      <w:numFmt w:val="bullet"/>
      <w:lvlText w:val=""/>
      <w:lvlJc w:val="left"/>
      <w:pPr>
        <w:tabs>
          <w:tab w:val="num" w:pos="720"/>
        </w:tabs>
        <w:ind w:left="720" w:hanging="360"/>
      </w:pPr>
      <w:rPr>
        <w:rFonts w:ascii="Symbol" w:hAnsi="Symbol" w:hint="default"/>
        <w:color w:val="00000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74E1117"/>
    <w:multiLevelType w:val="hybridMultilevel"/>
    <w:tmpl w:val="A9104596"/>
    <w:lvl w:ilvl="0" w:tplc="918AD26E">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2D1409"/>
    <w:multiLevelType w:val="hybridMultilevel"/>
    <w:tmpl w:val="8544E2C8"/>
    <w:lvl w:ilvl="0" w:tplc="918AD26E">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6C215B"/>
    <w:multiLevelType w:val="hybridMultilevel"/>
    <w:tmpl w:val="6C3232F8"/>
    <w:lvl w:ilvl="0" w:tplc="066CDD04">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15:restartNumberingAfterBreak="0">
    <w:nsid w:val="3A3C3E6D"/>
    <w:multiLevelType w:val="hybridMultilevel"/>
    <w:tmpl w:val="A1C47E4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3E1E3E4C"/>
    <w:multiLevelType w:val="hybridMultilevel"/>
    <w:tmpl w:val="E282176A"/>
    <w:lvl w:ilvl="0" w:tplc="241A000F">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3F30631D"/>
    <w:multiLevelType w:val="multilevel"/>
    <w:tmpl w:val="748A3656"/>
    <w:lvl w:ilvl="0">
      <w:start w:val="1"/>
      <w:numFmt w:val="decimal"/>
      <w:pStyle w:val="Heading2"/>
      <w:suff w:val="space"/>
      <w:lvlText w:val="%1."/>
      <w:lvlJc w:val="left"/>
      <w:pPr>
        <w:ind w:left="970" w:hanging="170"/>
      </w:pPr>
      <w:rPr>
        <w:rFonts w:ascii="Arial" w:hAnsi="Arial" w:cs="Times New Roman" w:hint="default"/>
        <w:b w:val="0"/>
        <w:i w:val="0"/>
        <w:sz w:val="20"/>
        <w:szCs w:val="20"/>
      </w:rPr>
    </w:lvl>
    <w:lvl w:ilvl="1">
      <w:start w:val="1"/>
      <w:numFmt w:val="decimal"/>
      <w:suff w:val="space"/>
      <w:lvlText w:val="%1.%2."/>
      <w:lvlJc w:val="left"/>
      <w:rPr>
        <w:rFonts w:ascii="Arial" w:hAnsi="Arial" w:cs="Times New Roman" w:hint="default"/>
        <w:b w:val="0"/>
        <w:i w:val="0"/>
        <w:sz w:val="20"/>
        <w:szCs w:val="20"/>
      </w:rPr>
    </w:lvl>
    <w:lvl w:ilvl="2">
      <w:start w:val="2"/>
      <w:numFmt w:val="decimal"/>
      <w:suff w:val="space"/>
      <w:lvlText w:val="%1.%2.%3."/>
      <w:lvlJc w:val="left"/>
      <w:pPr>
        <w:ind w:left="567" w:hanging="567"/>
      </w:pPr>
      <w:rPr>
        <w:rFonts w:ascii="Arial" w:hAnsi="Arial" w:cs="Times New Roman" w:hint="default"/>
        <w:b w:val="0"/>
        <w:i w:val="0"/>
        <w:sz w:val="20"/>
        <w:szCs w:val="20"/>
      </w:rPr>
    </w:lvl>
    <w:lvl w:ilvl="3">
      <w:start w:val="1"/>
      <w:numFmt w:val="bullet"/>
      <w:lvlText w:val=""/>
      <w:lvlJc w:val="left"/>
      <w:pPr>
        <w:tabs>
          <w:tab w:val="num" w:pos="851"/>
        </w:tabs>
        <w:ind w:left="851" w:hanging="851"/>
      </w:pPr>
      <w:rPr>
        <w:rFonts w:ascii="Symbol" w:hAnsi="Symbol" w:hint="default"/>
        <w:b w:val="0"/>
        <w:i w:val="0"/>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3" w15:restartNumberingAfterBreak="0">
    <w:nsid w:val="3F334566"/>
    <w:multiLevelType w:val="hybridMultilevel"/>
    <w:tmpl w:val="E2883BB4"/>
    <w:lvl w:ilvl="0" w:tplc="89BC61DE">
      <w:numFmt w:val="bullet"/>
      <w:lvlText w:val="-"/>
      <w:lvlJc w:val="left"/>
      <w:pPr>
        <w:ind w:left="720" w:hanging="360"/>
      </w:pPr>
      <w:rPr>
        <w:rFonts w:ascii="Calibri" w:eastAsia="Times New Roman" w:hAnsi="Calibri"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15:restartNumberingAfterBreak="0">
    <w:nsid w:val="471D6F4B"/>
    <w:multiLevelType w:val="hybridMultilevel"/>
    <w:tmpl w:val="ED16115C"/>
    <w:lvl w:ilvl="0" w:tplc="3C2E2D20">
      <w:numFmt w:val="bullet"/>
      <w:lvlText w:val="-"/>
      <w:lvlJc w:val="left"/>
      <w:pPr>
        <w:ind w:left="720" w:hanging="360"/>
      </w:pPr>
      <w:rPr>
        <w:rFonts w:ascii="Times New Roman" w:eastAsia="Times New Roman" w:hAnsi="Times New Roman" w:hint="default"/>
        <w:color w:val="auto"/>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E50750"/>
    <w:multiLevelType w:val="hybridMultilevel"/>
    <w:tmpl w:val="5C103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7E353E"/>
    <w:multiLevelType w:val="hybridMultilevel"/>
    <w:tmpl w:val="019659F8"/>
    <w:lvl w:ilvl="0" w:tplc="3C2E2D20">
      <w:numFmt w:val="bullet"/>
      <w:lvlText w:val="-"/>
      <w:lvlJc w:val="left"/>
      <w:pPr>
        <w:ind w:left="720" w:hanging="360"/>
      </w:pPr>
      <w:rPr>
        <w:rFonts w:ascii="Times New Roman" w:eastAsia="Times New Roman" w:hAnsi="Times New Roman" w:hint="default"/>
        <w:color w:va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EF5556"/>
    <w:multiLevelType w:val="hybridMultilevel"/>
    <w:tmpl w:val="2A94DA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000354"/>
    <w:multiLevelType w:val="hybridMultilevel"/>
    <w:tmpl w:val="C1D48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9E2833"/>
    <w:multiLevelType w:val="hybridMultilevel"/>
    <w:tmpl w:val="2DFC8D00"/>
    <w:lvl w:ilvl="0" w:tplc="ADF06C10">
      <w:numFmt w:val="bullet"/>
      <w:lvlText w:val="-"/>
      <w:lvlJc w:val="left"/>
      <w:pPr>
        <w:ind w:left="720" w:hanging="360"/>
      </w:pPr>
      <w:rPr>
        <w:rFonts w:ascii="Calibri" w:eastAsia="Times New Roman" w:hAnsi="Calibri"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15:restartNumberingAfterBreak="0">
    <w:nsid w:val="7F7A395E"/>
    <w:multiLevelType w:val="hybridMultilevel"/>
    <w:tmpl w:val="7D8A9B80"/>
    <w:lvl w:ilvl="0" w:tplc="6D1667B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9"/>
  </w:num>
  <w:num w:numId="4">
    <w:abstractNumId w:val="2"/>
  </w:num>
  <w:num w:numId="5">
    <w:abstractNumId w:val="11"/>
  </w:num>
  <w:num w:numId="6">
    <w:abstractNumId w:val="12"/>
  </w:num>
  <w:num w:numId="7">
    <w:abstractNumId w:val="5"/>
  </w:num>
  <w:num w:numId="8">
    <w:abstractNumId w:val="20"/>
  </w:num>
  <w:num w:numId="9">
    <w:abstractNumId w:val="14"/>
  </w:num>
  <w:num w:numId="10">
    <w:abstractNumId w:val="15"/>
  </w:num>
  <w:num w:numId="11">
    <w:abstractNumId w:val="4"/>
  </w:num>
  <w:num w:numId="12">
    <w:abstractNumId w:val="8"/>
  </w:num>
  <w:num w:numId="13">
    <w:abstractNumId w:val="18"/>
  </w:num>
  <w:num w:numId="14">
    <w:abstractNumId w:val="0"/>
  </w:num>
  <w:num w:numId="15">
    <w:abstractNumId w:val="3"/>
  </w:num>
  <w:num w:numId="16">
    <w:abstractNumId w:val="13"/>
  </w:num>
  <w:num w:numId="17">
    <w:abstractNumId w:val="19"/>
  </w:num>
  <w:num w:numId="18">
    <w:abstractNumId w:val="16"/>
  </w:num>
  <w:num w:numId="19">
    <w:abstractNumId w:val="6"/>
  </w:num>
  <w:num w:numId="20">
    <w:abstractNumId w:val="17"/>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85A"/>
    <w:rsid w:val="00026E05"/>
    <w:rsid w:val="00030335"/>
    <w:rsid w:val="000504DF"/>
    <w:rsid w:val="00086456"/>
    <w:rsid w:val="000C0986"/>
    <w:rsid w:val="000E03B5"/>
    <w:rsid w:val="000E5EB8"/>
    <w:rsid w:val="000F4A40"/>
    <w:rsid w:val="0010166A"/>
    <w:rsid w:val="00103B51"/>
    <w:rsid w:val="00120CDE"/>
    <w:rsid w:val="00181189"/>
    <w:rsid w:val="001A3B9D"/>
    <w:rsid w:val="001D051A"/>
    <w:rsid w:val="00286C69"/>
    <w:rsid w:val="00295351"/>
    <w:rsid w:val="002A1D3C"/>
    <w:rsid w:val="002A771B"/>
    <w:rsid w:val="002E63C2"/>
    <w:rsid w:val="00304DDF"/>
    <w:rsid w:val="003C78AD"/>
    <w:rsid w:val="003E5E79"/>
    <w:rsid w:val="004115B7"/>
    <w:rsid w:val="00432DAD"/>
    <w:rsid w:val="0043657E"/>
    <w:rsid w:val="00496A60"/>
    <w:rsid w:val="004D0809"/>
    <w:rsid w:val="00534211"/>
    <w:rsid w:val="00636B6A"/>
    <w:rsid w:val="00674776"/>
    <w:rsid w:val="00677A67"/>
    <w:rsid w:val="00680B87"/>
    <w:rsid w:val="00693F37"/>
    <w:rsid w:val="006A10A4"/>
    <w:rsid w:val="006A2847"/>
    <w:rsid w:val="006E2859"/>
    <w:rsid w:val="00704BAA"/>
    <w:rsid w:val="00714597"/>
    <w:rsid w:val="00791B02"/>
    <w:rsid w:val="007B1CC3"/>
    <w:rsid w:val="007F7C03"/>
    <w:rsid w:val="00816B08"/>
    <w:rsid w:val="00834564"/>
    <w:rsid w:val="008462F6"/>
    <w:rsid w:val="00853E33"/>
    <w:rsid w:val="00867DEA"/>
    <w:rsid w:val="00876AF2"/>
    <w:rsid w:val="008B07DE"/>
    <w:rsid w:val="008C2E4E"/>
    <w:rsid w:val="009438F0"/>
    <w:rsid w:val="00A952BC"/>
    <w:rsid w:val="00AC06FE"/>
    <w:rsid w:val="00AC1AF6"/>
    <w:rsid w:val="00B108B0"/>
    <w:rsid w:val="00BB29CC"/>
    <w:rsid w:val="00BE199E"/>
    <w:rsid w:val="00C441D9"/>
    <w:rsid w:val="00C66DA7"/>
    <w:rsid w:val="00C67D9C"/>
    <w:rsid w:val="00CC0BA8"/>
    <w:rsid w:val="00CD30F3"/>
    <w:rsid w:val="00D605EB"/>
    <w:rsid w:val="00D94AC3"/>
    <w:rsid w:val="00DC233D"/>
    <w:rsid w:val="00DF62F0"/>
    <w:rsid w:val="00E00C9B"/>
    <w:rsid w:val="00E7585A"/>
    <w:rsid w:val="00EB45B7"/>
    <w:rsid w:val="00EF2334"/>
    <w:rsid w:val="00F031E6"/>
    <w:rsid w:val="00F41876"/>
    <w:rsid w:val="00F73523"/>
    <w:rsid w:val="00FE06AB"/>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05529"/>
  <w15:chartTrackingRefBased/>
  <w15:docId w15:val="{55532B21-0550-4AB7-BD9A-19AB01819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8F0"/>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462F6"/>
    <w:pPr>
      <w:keepNext/>
      <w:jc w:val="center"/>
      <w:outlineLvl w:val="0"/>
    </w:pPr>
    <w:rPr>
      <w:rFonts w:ascii="Yu-Times New Roman" w:hAnsi="Yu-Times New Roman"/>
      <w:sz w:val="20"/>
      <w:szCs w:val="20"/>
      <w:lang w:val="x-none" w:eastAsia="x-none"/>
    </w:rPr>
  </w:style>
  <w:style w:type="paragraph" w:styleId="Heading2">
    <w:name w:val="heading 2"/>
    <w:basedOn w:val="Normal"/>
    <w:next w:val="Normal"/>
    <w:link w:val="Heading2Char"/>
    <w:qFormat/>
    <w:rsid w:val="008462F6"/>
    <w:pPr>
      <w:numPr>
        <w:numId w:val="6"/>
      </w:numPr>
      <w:spacing w:before="240" w:after="240"/>
      <w:outlineLvl w:val="1"/>
    </w:pPr>
    <w:rPr>
      <w:rFonts w:ascii="Arial" w:hAnsi="Arial"/>
      <w:noProof/>
      <w:sz w:val="20"/>
      <w:szCs w:val="20"/>
      <w:u w:val="single"/>
      <w:lang w:val="sr-Cyrl-CS" w:eastAsia="x-none"/>
    </w:rPr>
  </w:style>
  <w:style w:type="paragraph" w:styleId="Heading3">
    <w:name w:val="heading 3"/>
    <w:basedOn w:val="Normal"/>
    <w:next w:val="Normal"/>
    <w:link w:val="Heading3Char"/>
    <w:qFormat/>
    <w:rsid w:val="008462F6"/>
    <w:pPr>
      <w:keepNext/>
      <w:jc w:val="center"/>
      <w:outlineLvl w:val="2"/>
    </w:pPr>
    <w:rPr>
      <w:rFonts w:ascii="Yu-Times New Roman" w:hAnsi="Yu-Times New Roman"/>
      <w:b/>
      <w:color w:val="000000"/>
      <w:sz w:val="20"/>
      <w:szCs w:val="20"/>
      <w:lang w:val="x-none" w:eastAsia="x-none"/>
    </w:rPr>
  </w:style>
  <w:style w:type="paragraph" w:styleId="Heading5">
    <w:name w:val="heading 5"/>
    <w:basedOn w:val="Normal"/>
    <w:next w:val="Normal"/>
    <w:link w:val="Heading5Char"/>
    <w:qFormat/>
    <w:rsid w:val="008462F6"/>
    <w:pPr>
      <w:keepNext/>
      <w:jc w:val="center"/>
      <w:outlineLvl w:val="4"/>
    </w:pPr>
    <w:rPr>
      <w:rFonts w:ascii="Yu-Times New Roman" w:hAnsi="Yu-Times New Roman"/>
      <w:i/>
      <w:sz w:val="20"/>
      <w:szCs w:val="20"/>
      <w:lang w:val="x-none" w:eastAsia="x-none"/>
    </w:rPr>
  </w:style>
  <w:style w:type="paragraph" w:styleId="Heading6">
    <w:name w:val="heading 6"/>
    <w:basedOn w:val="Normal"/>
    <w:next w:val="Normal"/>
    <w:link w:val="Heading6Char"/>
    <w:qFormat/>
    <w:rsid w:val="008462F6"/>
    <w:pPr>
      <w:keepNext/>
      <w:jc w:val="center"/>
      <w:outlineLvl w:val="5"/>
    </w:pPr>
    <w:rPr>
      <w:sz w:val="20"/>
      <w:szCs w:val="20"/>
      <w:lang w:val="x-none" w:eastAsia="x-none"/>
    </w:rPr>
  </w:style>
  <w:style w:type="paragraph" w:styleId="Heading8">
    <w:name w:val="heading 8"/>
    <w:basedOn w:val="Normal"/>
    <w:next w:val="Normal"/>
    <w:link w:val="Heading8Char"/>
    <w:qFormat/>
    <w:rsid w:val="008462F6"/>
    <w:pPr>
      <w:keepNext/>
      <w:jc w:val="center"/>
      <w:outlineLvl w:val="7"/>
    </w:pPr>
    <w:rPr>
      <w:rFonts w:ascii="Yu-Times New Roman" w:hAnsi="Yu-Times New Roman"/>
      <w:b/>
      <w:sz w:val="20"/>
      <w:szCs w:val="20"/>
      <w:lang w:val="x-none" w:eastAsia="x-none"/>
    </w:rPr>
  </w:style>
  <w:style w:type="paragraph" w:styleId="Heading9">
    <w:name w:val="heading 9"/>
    <w:basedOn w:val="Normal"/>
    <w:next w:val="Normal"/>
    <w:link w:val="Heading9Char"/>
    <w:qFormat/>
    <w:rsid w:val="008462F6"/>
    <w:pPr>
      <w:keepNext/>
      <w:jc w:val="center"/>
      <w:outlineLvl w:val="8"/>
    </w:pPr>
    <w:rPr>
      <w:rFonts w:ascii="Yu-Times New Roman" w:hAnsi="Yu-Times New Roman"/>
      <w:b/>
      <w:i/>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ory-lead">
    <w:name w:val="story-lead"/>
    <w:basedOn w:val="Normal"/>
    <w:rsid w:val="00F031E6"/>
    <w:pPr>
      <w:spacing w:before="100" w:beforeAutospacing="1" w:after="100" w:afterAutospacing="1"/>
    </w:pPr>
    <w:rPr>
      <w:lang w:eastAsia="sr-Latn-RS"/>
    </w:rPr>
  </w:style>
  <w:style w:type="paragraph" w:styleId="NormalWeb">
    <w:name w:val="Normal (Web)"/>
    <w:basedOn w:val="Normal"/>
    <w:uiPriority w:val="99"/>
    <w:semiHidden/>
    <w:unhideWhenUsed/>
    <w:rsid w:val="00F031E6"/>
    <w:pPr>
      <w:spacing w:before="100" w:beforeAutospacing="1" w:after="100" w:afterAutospacing="1"/>
    </w:pPr>
    <w:rPr>
      <w:lang w:eastAsia="sr-Latn-RS"/>
    </w:rPr>
  </w:style>
  <w:style w:type="paragraph" w:styleId="ListParagraph">
    <w:name w:val="List Paragraph"/>
    <w:basedOn w:val="Normal"/>
    <w:uiPriority w:val="34"/>
    <w:qFormat/>
    <w:rsid w:val="009438F0"/>
    <w:pPr>
      <w:ind w:left="720"/>
      <w:contextualSpacing/>
    </w:pPr>
  </w:style>
  <w:style w:type="character" w:styleId="Hyperlink">
    <w:name w:val="Hyperlink"/>
    <w:unhideWhenUsed/>
    <w:rsid w:val="009438F0"/>
    <w:rPr>
      <w:color w:val="0563C1"/>
      <w:u w:val="single"/>
    </w:rPr>
  </w:style>
  <w:style w:type="character" w:customStyle="1" w:styleId="Heading1Char">
    <w:name w:val="Heading 1 Char"/>
    <w:basedOn w:val="DefaultParagraphFont"/>
    <w:link w:val="Heading1"/>
    <w:rsid w:val="008462F6"/>
    <w:rPr>
      <w:rFonts w:ascii="Yu-Times New Roman" w:eastAsia="Times New Roman" w:hAnsi="Yu-Times New Roman" w:cs="Times New Roman"/>
      <w:sz w:val="20"/>
      <w:szCs w:val="20"/>
      <w:lang w:val="x-none" w:eastAsia="x-none"/>
    </w:rPr>
  </w:style>
  <w:style w:type="character" w:customStyle="1" w:styleId="Heading2Char">
    <w:name w:val="Heading 2 Char"/>
    <w:basedOn w:val="DefaultParagraphFont"/>
    <w:link w:val="Heading2"/>
    <w:rsid w:val="008462F6"/>
    <w:rPr>
      <w:rFonts w:ascii="Arial" w:eastAsia="Times New Roman" w:hAnsi="Arial" w:cs="Times New Roman"/>
      <w:noProof/>
      <w:sz w:val="20"/>
      <w:szCs w:val="20"/>
      <w:u w:val="single"/>
      <w:lang w:val="sr-Cyrl-CS" w:eastAsia="x-none"/>
    </w:rPr>
  </w:style>
  <w:style w:type="character" w:customStyle="1" w:styleId="Heading3Char">
    <w:name w:val="Heading 3 Char"/>
    <w:basedOn w:val="DefaultParagraphFont"/>
    <w:link w:val="Heading3"/>
    <w:rsid w:val="008462F6"/>
    <w:rPr>
      <w:rFonts w:ascii="Yu-Times New Roman" w:eastAsia="Times New Roman" w:hAnsi="Yu-Times New Roman" w:cs="Times New Roman"/>
      <w:b/>
      <w:color w:val="000000"/>
      <w:sz w:val="20"/>
      <w:szCs w:val="20"/>
      <w:lang w:val="x-none" w:eastAsia="x-none"/>
    </w:rPr>
  </w:style>
  <w:style w:type="character" w:customStyle="1" w:styleId="Heading5Char">
    <w:name w:val="Heading 5 Char"/>
    <w:basedOn w:val="DefaultParagraphFont"/>
    <w:link w:val="Heading5"/>
    <w:rsid w:val="008462F6"/>
    <w:rPr>
      <w:rFonts w:ascii="Yu-Times New Roman" w:eastAsia="Times New Roman" w:hAnsi="Yu-Times New Roman" w:cs="Times New Roman"/>
      <w:i/>
      <w:sz w:val="20"/>
      <w:szCs w:val="20"/>
      <w:lang w:val="x-none" w:eastAsia="x-none"/>
    </w:rPr>
  </w:style>
  <w:style w:type="character" w:customStyle="1" w:styleId="Heading6Char">
    <w:name w:val="Heading 6 Char"/>
    <w:basedOn w:val="DefaultParagraphFont"/>
    <w:link w:val="Heading6"/>
    <w:rsid w:val="008462F6"/>
    <w:rPr>
      <w:rFonts w:ascii="Times New Roman" w:eastAsia="Times New Roman" w:hAnsi="Times New Roman" w:cs="Times New Roman"/>
      <w:sz w:val="20"/>
      <w:szCs w:val="20"/>
      <w:lang w:val="x-none" w:eastAsia="x-none"/>
    </w:rPr>
  </w:style>
  <w:style w:type="character" w:customStyle="1" w:styleId="Heading8Char">
    <w:name w:val="Heading 8 Char"/>
    <w:basedOn w:val="DefaultParagraphFont"/>
    <w:link w:val="Heading8"/>
    <w:rsid w:val="008462F6"/>
    <w:rPr>
      <w:rFonts w:ascii="Yu-Times New Roman" w:eastAsia="Times New Roman" w:hAnsi="Yu-Times New Roman" w:cs="Times New Roman"/>
      <w:b/>
      <w:sz w:val="20"/>
      <w:szCs w:val="20"/>
      <w:lang w:val="x-none" w:eastAsia="x-none"/>
    </w:rPr>
  </w:style>
  <w:style w:type="character" w:customStyle="1" w:styleId="Heading9Char">
    <w:name w:val="Heading 9 Char"/>
    <w:basedOn w:val="DefaultParagraphFont"/>
    <w:link w:val="Heading9"/>
    <w:rsid w:val="008462F6"/>
    <w:rPr>
      <w:rFonts w:ascii="Yu-Times New Roman" w:eastAsia="Times New Roman" w:hAnsi="Yu-Times New Roman" w:cs="Times New Roman"/>
      <w:b/>
      <w:i/>
      <w:sz w:val="20"/>
      <w:szCs w:val="20"/>
      <w:lang w:val="x-none" w:eastAsia="x-none"/>
    </w:rPr>
  </w:style>
  <w:style w:type="paragraph" w:styleId="BodyText">
    <w:name w:val="Body Text"/>
    <w:basedOn w:val="Normal"/>
    <w:link w:val="BodyTextChar"/>
    <w:rsid w:val="008462F6"/>
    <w:pPr>
      <w:jc w:val="center"/>
    </w:pPr>
    <w:rPr>
      <w:rFonts w:ascii="Yu-Times New Roman" w:hAnsi="Yu-Times New Roman"/>
      <w:b/>
      <w:color w:val="000000"/>
      <w:sz w:val="20"/>
      <w:szCs w:val="20"/>
      <w:lang w:val="x-none" w:eastAsia="x-none"/>
    </w:rPr>
  </w:style>
  <w:style w:type="character" w:customStyle="1" w:styleId="BodyTextChar">
    <w:name w:val="Body Text Char"/>
    <w:basedOn w:val="DefaultParagraphFont"/>
    <w:link w:val="BodyText"/>
    <w:rsid w:val="008462F6"/>
    <w:rPr>
      <w:rFonts w:ascii="Yu-Times New Roman" w:eastAsia="Times New Roman" w:hAnsi="Yu-Times New Roman" w:cs="Times New Roman"/>
      <w:b/>
      <w:color w:val="000000"/>
      <w:sz w:val="20"/>
      <w:szCs w:val="20"/>
      <w:lang w:val="x-none" w:eastAsia="x-none"/>
    </w:rPr>
  </w:style>
  <w:style w:type="paragraph" w:styleId="NoSpacing">
    <w:name w:val="No Spacing"/>
    <w:qFormat/>
    <w:rsid w:val="008462F6"/>
    <w:pPr>
      <w:spacing w:after="0" w:line="240" w:lineRule="auto"/>
    </w:pPr>
    <w:rPr>
      <w:rFonts w:ascii="Calibri" w:eastAsia="Times New Roman" w:hAnsi="Calibri" w:cs="Times New Roman"/>
      <w:lang w:val="en-US"/>
    </w:rPr>
  </w:style>
  <w:style w:type="paragraph" w:styleId="Header">
    <w:name w:val="header"/>
    <w:basedOn w:val="Normal"/>
    <w:link w:val="HeaderChar"/>
    <w:semiHidden/>
    <w:rsid w:val="008462F6"/>
    <w:pPr>
      <w:tabs>
        <w:tab w:val="center" w:pos="4680"/>
        <w:tab w:val="right" w:pos="9360"/>
      </w:tabs>
    </w:pPr>
    <w:rPr>
      <w:rFonts w:ascii="Calibri" w:hAnsi="Calibri"/>
      <w:sz w:val="20"/>
      <w:szCs w:val="20"/>
      <w:lang w:val="x-none" w:eastAsia="x-none"/>
    </w:rPr>
  </w:style>
  <w:style w:type="character" w:customStyle="1" w:styleId="HeaderChar">
    <w:name w:val="Header Char"/>
    <w:basedOn w:val="DefaultParagraphFont"/>
    <w:link w:val="Header"/>
    <w:semiHidden/>
    <w:rsid w:val="008462F6"/>
    <w:rPr>
      <w:rFonts w:ascii="Calibri" w:eastAsia="Times New Roman" w:hAnsi="Calibri" w:cs="Times New Roman"/>
      <w:sz w:val="20"/>
      <w:szCs w:val="20"/>
      <w:lang w:val="x-none" w:eastAsia="x-none"/>
    </w:rPr>
  </w:style>
  <w:style w:type="paragraph" w:styleId="Footer">
    <w:name w:val="footer"/>
    <w:basedOn w:val="Normal"/>
    <w:link w:val="FooterChar"/>
    <w:rsid w:val="008462F6"/>
    <w:pPr>
      <w:tabs>
        <w:tab w:val="center" w:pos="4680"/>
        <w:tab w:val="right" w:pos="9360"/>
      </w:tabs>
    </w:pPr>
    <w:rPr>
      <w:rFonts w:ascii="Calibri" w:hAnsi="Calibri"/>
      <w:sz w:val="20"/>
      <w:szCs w:val="20"/>
      <w:lang w:val="x-none" w:eastAsia="x-none"/>
    </w:rPr>
  </w:style>
  <w:style w:type="character" w:customStyle="1" w:styleId="FooterChar">
    <w:name w:val="Footer Char"/>
    <w:basedOn w:val="DefaultParagraphFont"/>
    <w:link w:val="Footer"/>
    <w:rsid w:val="008462F6"/>
    <w:rPr>
      <w:rFonts w:ascii="Calibri" w:eastAsia="Times New Roman" w:hAnsi="Calibri" w:cs="Times New Roman"/>
      <w:sz w:val="20"/>
      <w:szCs w:val="20"/>
      <w:lang w:val="x-none" w:eastAsia="x-none"/>
    </w:rPr>
  </w:style>
  <w:style w:type="paragraph" w:customStyle="1" w:styleId="Standard">
    <w:name w:val="Standard"/>
    <w:rsid w:val="008462F6"/>
    <w:pPr>
      <w:widowControl w:val="0"/>
      <w:suppressAutoHyphens/>
      <w:autoSpaceDN w:val="0"/>
      <w:spacing w:after="0" w:line="240" w:lineRule="auto"/>
      <w:textAlignment w:val="baseline"/>
    </w:pPr>
    <w:rPr>
      <w:rFonts w:ascii="Times New Roman" w:eastAsia="Times New Roman" w:hAnsi="Times New Roman" w:cs="Tahoma"/>
      <w:kern w:val="3"/>
      <w:sz w:val="24"/>
      <w:szCs w:val="24"/>
      <w:lang w:val="en-US" w:eastAsia="en-GB"/>
    </w:rPr>
  </w:style>
  <w:style w:type="paragraph" w:styleId="BalloonText">
    <w:name w:val="Balloon Text"/>
    <w:basedOn w:val="Normal"/>
    <w:link w:val="BalloonTextChar"/>
    <w:semiHidden/>
    <w:rsid w:val="008462F6"/>
    <w:rPr>
      <w:rFonts w:ascii="Lucida Grande" w:hAnsi="Lucida Grande"/>
      <w:sz w:val="18"/>
      <w:szCs w:val="18"/>
      <w:lang w:val="x-none" w:eastAsia="x-none"/>
    </w:rPr>
  </w:style>
  <w:style w:type="character" w:customStyle="1" w:styleId="BalloonTextChar">
    <w:name w:val="Balloon Text Char"/>
    <w:basedOn w:val="DefaultParagraphFont"/>
    <w:link w:val="BalloonText"/>
    <w:semiHidden/>
    <w:rsid w:val="008462F6"/>
    <w:rPr>
      <w:rFonts w:ascii="Lucida Grande" w:eastAsia="Times New Roman" w:hAnsi="Lucida Grande" w:cs="Times New Roman"/>
      <w:sz w:val="18"/>
      <w:szCs w:val="18"/>
      <w:lang w:val="x-none" w:eastAsia="x-none"/>
    </w:rPr>
  </w:style>
  <w:style w:type="character" w:styleId="CommentReference">
    <w:name w:val="annotation reference"/>
    <w:rsid w:val="008462F6"/>
    <w:rPr>
      <w:sz w:val="16"/>
      <w:szCs w:val="16"/>
    </w:rPr>
  </w:style>
  <w:style w:type="paragraph" w:styleId="CommentText">
    <w:name w:val="annotation text"/>
    <w:basedOn w:val="Normal"/>
    <w:link w:val="CommentTextChar"/>
    <w:rsid w:val="008462F6"/>
    <w:pPr>
      <w:spacing w:after="200" w:line="276" w:lineRule="auto"/>
    </w:pPr>
    <w:rPr>
      <w:rFonts w:ascii="Calibri" w:hAnsi="Calibri"/>
      <w:sz w:val="20"/>
      <w:szCs w:val="20"/>
    </w:rPr>
  </w:style>
  <w:style w:type="character" w:customStyle="1" w:styleId="CommentTextChar">
    <w:name w:val="Comment Text Char"/>
    <w:basedOn w:val="DefaultParagraphFont"/>
    <w:link w:val="CommentText"/>
    <w:rsid w:val="008462F6"/>
    <w:rPr>
      <w:rFonts w:ascii="Calibri" w:eastAsia="Times New Roman" w:hAnsi="Calibri" w:cs="Times New Roman"/>
      <w:sz w:val="20"/>
      <w:szCs w:val="20"/>
      <w:lang w:val="en-US"/>
    </w:rPr>
  </w:style>
  <w:style w:type="paragraph" w:styleId="CommentSubject">
    <w:name w:val="annotation subject"/>
    <w:basedOn w:val="CommentText"/>
    <w:next w:val="CommentText"/>
    <w:link w:val="CommentSubjectChar"/>
    <w:rsid w:val="008462F6"/>
    <w:rPr>
      <w:b/>
      <w:bCs/>
      <w:lang w:val="x-none" w:eastAsia="x-none"/>
    </w:rPr>
  </w:style>
  <w:style w:type="character" w:customStyle="1" w:styleId="CommentSubjectChar">
    <w:name w:val="Comment Subject Char"/>
    <w:basedOn w:val="CommentTextChar"/>
    <w:link w:val="CommentSubject"/>
    <w:rsid w:val="008462F6"/>
    <w:rPr>
      <w:rFonts w:ascii="Calibri" w:eastAsia="Times New Roman" w:hAnsi="Calibri" w:cs="Times New Roman"/>
      <w:b/>
      <w:bCs/>
      <w:sz w:val="20"/>
      <w:szCs w:val="20"/>
      <w:lang w:val="x-none" w:eastAsia="x-none"/>
    </w:rPr>
  </w:style>
  <w:style w:type="character" w:customStyle="1" w:styleId="Bodytext3">
    <w:name w:val="Body text3"/>
    <w:uiPriority w:val="99"/>
    <w:rsid w:val="00432DAD"/>
    <w:rPr>
      <w:rFonts w:ascii="Times New Roman" w:hAnsi="Times New Roman"/>
      <w:sz w:val="22"/>
      <w:szCs w:val="22"/>
      <w:shd w:val="clear" w:color="auto" w:fill="FFFFFF"/>
    </w:rPr>
  </w:style>
  <w:style w:type="paragraph" w:styleId="Title">
    <w:name w:val="Title"/>
    <w:basedOn w:val="Normal"/>
    <w:link w:val="TitleChar"/>
    <w:qFormat/>
    <w:rsid w:val="00432DAD"/>
    <w:pPr>
      <w:jc w:val="center"/>
    </w:pPr>
    <w:rPr>
      <w:rFonts w:ascii="Arial" w:hAnsi="Arial"/>
      <w:b/>
      <w:lang w:val="sr-Cyrl-CS"/>
    </w:rPr>
  </w:style>
  <w:style w:type="character" w:customStyle="1" w:styleId="TitleChar">
    <w:name w:val="Title Char"/>
    <w:basedOn w:val="DefaultParagraphFont"/>
    <w:link w:val="Title"/>
    <w:rsid w:val="00432DAD"/>
    <w:rPr>
      <w:rFonts w:ascii="Arial" w:eastAsia="Times New Roman" w:hAnsi="Arial" w:cs="Times New Roman"/>
      <w:b/>
      <w:sz w:val="24"/>
      <w:szCs w:val="24"/>
      <w:lang w:val="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65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tcf.djordje@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cf.djordje@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57472-E6F0-4696-83F2-D81089B34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1665</Words>
  <Characters>9495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Dusanka DS. Sumarevic</dc:creator>
  <cp:keywords/>
  <dc:description/>
  <cp:lastModifiedBy>Dusanka DS. Sumarevic</cp:lastModifiedBy>
  <cp:revision>12</cp:revision>
  <cp:lastPrinted>2022-02-11T10:55:00Z</cp:lastPrinted>
  <dcterms:created xsi:type="dcterms:W3CDTF">2022-01-31T13:40:00Z</dcterms:created>
  <dcterms:modified xsi:type="dcterms:W3CDTF">2022-02-11T10:55:00Z</dcterms:modified>
</cp:coreProperties>
</file>